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-1429385</wp:posOffset>
            </wp:positionV>
            <wp:extent cx="1723764" cy="1232213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SHS Logo - Portrait - FOR LIGHT B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764" cy="12322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>JOB TITLE: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Cs/>
        </w:rPr>
        <w:t>Cleaner</w:t>
      </w:r>
      <w:r>
        <w:rPr>
          <w:rFonts w:ascii="Arial" w:hAnsi="Arial" w:cs="Arial"/>
          <w:bCs/>
        </w:rPr>
        <w:tab/>
      </w:r>
    </w:p>
    <w:p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SCHOOL: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Cs/>
        </w:rPr>
        <w:t xml:space="preserve">Longdendale High School </w:t>
      </w:r>
    </w:p>
    <w:p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DEPARTMENT: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Cs/>
        </w:rPr>
        <w:t xml:space="preserve">Education </w:t>
      </w:r>
    </w:p>
    <w:p>
      <w:pPr>
        <w:spacing w:after="0" w:line="240" w:lineRule="auto"/>
        <w:ind w:left="2160" w:hanging="2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RESPONSIBLE TO: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Cs/>
        </w:rPr>
        <w:t xml:space="preserve">Site Management/Operations Manager </w:t>
      </w:r>
    </w:p>
    <w:p>
      <w:pPr>
        <w:spacing w:after="0"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GRADE: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Grade A – SCP 2 </w:t>
      </w:r>
      <w:r>
        <w:rPr>
          <w:rFonts w:ascii="Arial" w:hAnsi="Arial" w:cs="Arial"/>
          <w:color w:val="000000"/>
          <w:shd w:val="clear" w:color="auto" w:fill="FFFFFF"/>
        </w:rPr>
        <w:t> </w:t>
      </w:r>
    </w:p>
    <w:p>
      <w:pPr>
        <w:spacing w:after="0" w:line="240" w:lineRule="auto"/>
        <w:rPr>
          <w:rFonts w:ascii="Arial" w:hAnsi="Arial" w:cs="Arial"/>
          <w:b/>
          <w:bCs/>
        </w:rPr>
      </w:pPr>
    </w:p>
    <w:p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PURPOSE OF POST:</w:t>
      </w:r>
      <w:r>
        <w:rPr>
          <w:rFonts w:ascii="Arial" w:hAnsi="Arial" w:cs="Arial"/>
          <w:b/>
          <w:bCs/>
        </w:rPr>
        <w:tab/>
      </w:r>
    </w:p>
    <w:p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Provide a cleaning service that complies with standards and ensures a safe and clean environment for students, staff and visitors in accordance with health and safety requirements.</w:t>
      </w:r>
    </w:p>
    <w:p>
      <w:pPr>
        <w:spacing w:after="0" w:line="240" w:lineRule="auto"/>
        <w:rPr>
          <w:rFonts w:ascii="Arial" w:hAnsi="Arial" w:cs="Arial"/>
          <w:spacing w:val="-3"/>
        </w:rPr>
      </w:pPr>
    </w:p>
    <w:tbl>
      <w:tblPr>
        <w:tblW w:w="101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8"/>
      </w:tblGrid>
      <w:tr>
        <w:trPr>
          <w:trHeight w:val="223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355B"/>
          </w:tcPr>
          <w:p>
            <w:pPr>
              <w:pStyle w:val="Heading9"/>
              <w:rPr>
                <w:rFonts w:ascii="Arial" w:hAnsi="Arial" w:cs="Arial"/>
                <w:i w:val="0"/>
                <w:color w:val="14355B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FFFFFF" w:themeColor="background1"/>
                <w:sz w:val="24"/>
                <w:szCs w:val="24"/>
              </w:rPr>
              <w:t xml:space="preserve">General Cleaning Duties </w:t>
            </w:r>
          </w:p>
        </w:tc>
      </w:tr>
      <w:tr>
        <w:trPr>
          <w:trHeight w:val="290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Cleaning all surfaces, fixtures and fittings, mats, by appropriate method, within the designated area of work. (Apart from any technical equipment cleaned by other departments as will be specified).</w:t>
            </w:r>
          </w:p>
          <w:p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 xml:space="preserve">Use correct chemicals, cleaning materials, equipment and follow appropriate procedures. </w:t>
            </w:r>
          </w:p>
          <w:p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Washing of walls, internal glass and partitions and internal woodwork up to reaching height, using appropriate equipment where necessary.</w:t>
            </w:r>
          </w:p>
          <w:p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Washing and cleaning of light shades/diffusers after removal and prior to replacement by the Site Manager.</w:t>
            </w:r>
          </w:p>
          <w:p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Cleaning of kitchen areas apart from any cleaned by other departments.</w:t>
            </w:r>
          </w:p>
          <w:p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Cleaning of all hard and soft floor surfaces within the designated area by the appropriate method and using machinery where necessary.</w:t>
            </w:r>
          </w:p>
          <w:p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3"/>
              </w:rPr>
              <w:t>Cleaning of sanitary areas, toilets, showers, changing rooms, sluices, sick units by the appropriate method and as required.</w:t>
            </w:r>
          </w:p>
        </w:tc>
      </w:tr>
      <w:tr>
        <w:trPr>
          <w:trHeight w:val="290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355B"/>
          </w:tcPr>
          <w:p>
            <w:p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 xml:space="preserve">Other duties </w:t>
            </w:r>
          </w:p>
        </w:tc>
      </w:tr>
      <w:tr>
        <w:trPr>
          <w:trHeight w:val="290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Collecting and bagging of waste, ready for disposal.  Washing and cleaning of waste bins.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Replenishing supplies of soap, paper towels, toilet rolls and waste disposal bags as</w:t>
            </w:r>
          </w:p>
          <w:p>
            <w:pPr>
              <w:pStyle w:val="ListParagraph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 xml:space="preserve">required and ensuring the Site Team are aware of consumable items that may be needed.   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 xml:space="preserve">Ensuring that all cleaning equipment used is cleaned before returning to the stores and safely secured. 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 xml:space="preserve">Reporting of faulty cleaning equipment and any conditions that may require the attention of maintenance staff to your line manager. 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Ensuring that windows are closed, lights turned off and doors locked before leaving the area.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 xml:space="preserve">Covering for other cleaners if necessary in the event of staff shortage.  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Ensuring that health and safety guidelines are followed at all times whilst on the premises.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Ensuring that all users of the building are treated with care and consideration.</w:t>
            </w:r>
          </w:p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To take every opportunity to promote a favourable image of the school to all users of the</w:t>
            </w:r>
            <w:r>
              <w:rPr>
                <w:rFonts w:ascii="Arial" w:hAnsi="Arial" w:cs="Arial"/>
                <w:i/>
                <w:iCs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3"/>
              </w:rPr>
              <w:t xml:space="preserve">building and lead by example through demonstrating the schools core values  at all times. </w:t>
            </w:r>
          </w:p>
        </w:tc>
      </w:tr>
      <w:tr>
        <w:trPr>
          <w:trHeight w:val="290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355B"/>
          </w:tcPr>
          <w:p>
            <w:p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 xml:space="preserve">Supervisory </w:t>
            </w:r>
            <w:proofErr w:type="spellStart"/>
            <w:r>
              <w:rPr>
                <w:rFonts w:ascii="Arial" w:hAnsi="Arial" w:cs="Arial"/>
                <w:spacing w:val="-3"/>
              </w:rPr>
              <w:t>Responsbility</w:t>
            </w:r>
            <w:proofErr w:type="spellEnd"/>
            <w:r>
              <w:rPr>
                <w:rFonts w:ascii="Arial" w:hAnsi="Arial" w:cs="Arial"/>
                <w:spacing w:val="-3"/>
              </w:rPr>
              <w:t xml:space="preserve"> </w:t>
            </w:r>
          </w:p>
        </w:tc>
      </w:tr>
      <w:tr>
        <w:trPr>
          <w:trHeight w:val="290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bCs/>
              </w:rPr>
              <w:t>The job may involve the demonstration of duties to support and train new employees or trainees.</w:t>
            </w:r>
          </w:p>
          <w:p>
            <w:pPr>
              <w:pStyle w:val="ListParagraph"/>
              <w:jc w:val="both"/>
              <w:rPr>
                <w:rFonts w:ascii="Arial" w:hAnsi="Arial" w:cs="Arial"/>
                <w:spacing w:val="-3"/>
              </w:rPr>
            </w:pPr>
          </w:p>
        </w:tc>
      </w:tr>
      <w:tr>
        <w:trPr>
          <w:trHeight w:val="290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355B"/>
          </w:tcPr>
          <w:p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Physcial</w:t>
            </w:r>
            <w:proofErr w:type="spellEnd"/>
            <w:r>
              <w:rPr>
                <w:rFonts w:ascii="Arial" w:hAnsi="Arial" w:cs="Arial"/>
              </w:rPr>
              <w:t xml:space="preserve"> Effort </w:t>
            </w:r>
          </w:p>
        </w:tc>
      </w:tr>
      <w:tr>
        <w:trPr>
          <w:trHeight w:val="290"/>
          <w:jc w:val="center"/>
        </w:trPr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Physical effort is required at frequent intervals, including standing, walking, lifting, carrying, pushing and pulling and working in awkward positions.</w:t>
            </w:r>
          </w:p>
        </w:tc>
      </w:tr>
    </w:tbl>
    <w:p>
      <w:pPr>
        <w:rPr>
          <w:rFonts w:ascii="Arial" w:hAnsi="Arial" w:cs="Arial"/>
          <w:b/>
          <w:bCs/>
        </w:rPr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5436704</wp:posOffset>
            </wp:positionH>
            <wp:positionV relativeFrom="paragraph">
              <wp:posOffset>307478</wp:posOffset>
            </wp:positionV>
            <wp:extent cx="878840" cy="415290"/>
            <wp:effectExtent l="0" t="0" r="0" b="3810"/>
            <wp:wrapNone/>
            <wp:docPr id="14" name="Picture 14" descr="Companies House committed to Disability Confident scheme - GOV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ompanies House committed to Disability Confident scheme - GOV.UK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8" b="16423"/>
                    <a:stretch/>
                  </pic:blipFill>
                  <pic:spPr bwMode="auto">
                    <a:xfrm>
                      <a:off x="0" y="0"/>
                      <a:ext cx="87884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>
      <w:headerReference w:type="default" r:id="rId10"/>
      <w:headerReference w:type="first" r:id="rId11"/>
      <w:footerReference w:type="first" r:id="rId12"/>
      <w:pgSz w:w="11906" w:h="16838"/>
      <w:pgMar w:top="248" w:right="851" w:bottom="709" w:left="851" w:header="808" w:footer="1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BodyText"/>
      <w:ind w:left="-142"/>
      <w:contextualSpacing/>
      <w:jc w:val="center"/>
      <w:rPr>
        <w:rFonts w:ascii="Century Gothic" w:hAnsi="Century Gothic"/>
        <w:color w:val="14355B"/>
        <w:position w:val="-1"/>
        <w:sz w:val="24"/>
      </w:rPr>
    </w:pPr>
    <w:r>
      <w:rPr>
        <w:rFonts w:ascii="Century Gothic" w:hAnsi="Century Gothic" w:cs="Arial"/>
        <w:noProof/>
        <w:sz w:val="20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-33514</wp:posOffset>
              </wp:positionV>
              <wp:extent cx="6372000" cy="0"/>
              <wp:effectExtent l="0" t="0" r="29210" b="19050"/>
              <wp:wrapNone/>
              <wp:docPr id="61" name="Straight Connector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F996DB" id="Straight Connector 6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2.65pt" to="501.7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" strokecolor="#bfbfbf [2412]" strokeweight=".5pt">
              <v:stroke joinstyle="miter"/>
            </v:line>
          </w:pict>
        </mc:Fallback>
      </mc:AlternateContent>
    </w:r>
    <w:r>
      <w:rPr>
        <w:rFonts w:ascii="Century Gothic" w:hAnsi="Century Gothic" w:cs="Arial"/>
        <w:b/>
        <w:color w:val="7C1746"/>
        <w:spacing w:val="-3"/>
        <w:sz w:val="18"/>
        <w:szCs w:val="16"/>
      </w:rPr>
      <w:t>Rayner Stephens High School</w:t>
    </w:r>
    <w:r>
      <w:rPr>
        <w:rFonts w:ascii="Century Gothic" w:hAnsi="Century Gothic" w:cs="Arial"/>
        <w:color w:val="7C1746"/>
        <w:sz w:val="18"/>
        <w:szCs w:val="16"/>
      </w:rPr>
      <w:t xml:space="preserve"> </w:t>
    </w:r>
    <w:r>
      <w:rPr>
        <w:rFonts w:ascii="Century Gothic" w:hAnsi="Century Gothic" w:cs="Arial"/>
        <w:color w:val="231F20"/>
        <w:sz w:val="18"/>
        <w:szCs w:val="16"/>
      </w:rPr>
      <w:t>Yew Tree Lane, Dukinfield, Cheshire, SK16 5BL</w:t>
    </w:r>
    <w:r>
      <w:rPr>
        <w:rFonts w:ascii="Century Gothic" w:hAnsi="Century Gothic" w:cs="Arial"/>
        <w:color w:val="231F20"/>
        <w:spacing w:val="-4"/>
        <w:sz w:val="18"/>
        <w:szCs w:val="16"/>
      </w:rPr>
      <w:t xml:space="preserve"> </w:t>
    </w:r>
    <w:r>
      <w:rPr>
        <w:rFonts w:ascii="Century Gothic" w:hAnsi="Century Gothic" w:cs="Arial"/>
        <w:b/>
        <w:color w:val="7C1746"/>
        <w:spacing w:val="-6"/>
        <w:sz w:val="18"/>
        <w:szCs w:val="16"/>
      </w:rPr>
      <w:t>Headteacher:</w:t>
    </w:r>
    <w:r>
      <w:rPr>
        <w:rFonts w:ascii="Century Gothic" w:hAnsi="Century Gothic" w:cs="Arial"/>
        <w:b/>
        <w:color w:val="7C1746"/>
        <w:spacing w:val="-17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4"/>
        <w:sz w:val="18"/>
        <w:szCs w:val="16"/>
      </w:rPr>
      <w:t>Ms</w:t>
    </w:r>
    <w:r>
      <w:rPr>
        <w:rFonts w:ascii="Century Gothic" w:hAnsi="Century Gothic" w:cs="Arial"/>
        <w:color w:val="231F20"/>
        <w:spacing w:val="-10"/>
        <w:sz w:val="18"/>
        <w:szCs w:val="16"/>
      </w:rPr>
      <w:t xml:space="preserve"> F</w:t>
    </w:r>
    <w:r>
      <w:rPr>
        <w:rFonts w:ascii="Century Gothic" w:hAnsi="Century Gothic" w:cs="Arial"/>
        <w:color w:val="231F20"/>
        <w:sz w:val="18"/>
        <w:szCs w:val="16"/>
      </w:rPr>
      <w:t>.</w:t>
    </w:r>
    <w:r>
      <w:rPr>
        <w:rFonts w:ascii="Century Gothic" w:hAnsi="Century Gothic" w:cs="Arial"/>
        <w:color w:val="231F20"/>
        <w:spacing w:val="-10"/>
        <w:sz w:val="18"/>
        <w:szCs w:val="16"/>
      </w:rPr>
      <w:t xml:space="preserve"> Beach</w:t>
    </w:r>
    <w:r>
      <w:rPr>
        <w:rFonts w:ascii="Century Gothic" w:hAnsi="Century Gothic" w:cs="Arial"/>
        <w:b/>
        <w:color w:val="14355B"/>
        <w:spacing w:val="-5"/>
        <w:sz w:val="18"/>
        <w:szCs w:val="16"/>
      </w:rPr>
      <w:t xml:space="preserve"> </w:t>
    </w:r>
    <w:r>
      <w:rPr>
        <w:rFonts w:ascii="Century Gothic" w:hAnsi="Century Gothic" w:cs="Arial"/>
        <w:b/>
        <w:color w:val="7C1746"/>
        <w:spacing w:val="-5"/>
        <w:sz w:val="18"/>
        <w:szCs w:val="16"/>
      </w:rPr>
      <w:t xml:space="preserve">CEO: </w:t>
    </w:r>
    <w:r>
      <w:rPr>
        <w:rFonts w:ascii="Century Gothic" w:hAnsi="Century Gothic" w:cs="Arial"/>
        <w:color w:val="231F20"/>
        <w:spacing w:val="-3"/>
        <w:sz w:val="18"/>
        <w:szCs w:val="16"/>
      </w:rPr>
      <w:t>Mr</w:t>
    </w:r>
    <w:r>
      <w:rPr>
        <w:rFonts w:ascii="Century Gothic" w:hAnsi="Century Gothic" w:cs="Arial"/>
        <w:color w:val="231F20"/>
        <w:spacing w:val="4"/>
        <w:sz w:val="18"/>
        <w:szCs w:val="16"/>
      </w:rPr>
      <w:t xml:space="preserve"> </w:t>
    </w:r>
    <w:r>
      <w:rPr>
        <w:rFonts w:ascii="Century Gothic" w:hAnsi="Century Gothic" w:cs="Arial"/>
        <w:color w:val="231F20"/>
        <w:sz w:val="18"/>
        <w:szCs w:val="16"/>
      </w:rPr>
      <w:t>M.</w:t>
    </w:r>
    <w:r>
      <w:rPr>
        <w:rFonts w:ascii="Century Gothic" w:hAnsi="Century Gothic" w:cs="Arial"/>
        <w:color w:val="231F20"/>
        <w:spacing w:val="-11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5"/>
        <w:sz w:val="18"/>
        <w:szCs w:val="16"/>
      </w:rPr>
      <w:t>Bowler</w:t>
    </w:r>
    <w:r>
      <w:rPr>
        <w:rFonts w:ascii="Century Gothic" w:hAnsi="Century Gothic" w:cs="Arial"/>
        <w:noProof/>
        <w:sz w:val="20"/>
        <w:szCs w:val="18"/>
        <w:lang w:val="en-GB" w:eastAsia="en-GB"/>
      </w:rPr>
      <w:t xml:space="preserve"> </w:t>
    </w:r>
    <w:r>
      <w:rPr>
        <w:rFonts w:ascii="Century Gothic" w:hAnsi="Century Gothic" w:cs="Arial"/>
        <w:noProof/>
        <w:sz w:val="20"/>
        <w:szCs w:val="18"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-75565</wp:posOffset>
              </wp:positionH>
              <wp:positionV relativeFrom="paragraph">
                <wp:posOffset>130175</wp:posOffset>
              </wp:positionV>
              <wp:extent cx="6843395" cy="3175"/>
              <wp:effectExtent l="10160" t="10795" r="4445" b="5080"/>
              <wp:wrapNone/>
              <wp:docPr id="50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3395" cy="3175"/>
                        <a:chOff x="0" y="0"/>
                        <a:chExt cx="10777" cy="5"/>
                      </a:xfrm>
                    </wpg:grpSpPr>
                    <wps:wsp>
                      <wps:cNvPr id="51" name="Line 69"/>
                      <wps:cNvCnPr>
                        <a:cxnSpLocks noChangeShapeType="1"/>
                      </wps:cNvCnPr>
                      <wps:spPr bwMode="auto">
                        <a:xfrm>
                          <a:off x="10774" y="2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0C3277" id="Group 68" o:spid="_x0000_s1026" style="position:absolute;margin-left:-5.95pt;margin-top:10.25pt;width:538.85pt;height:.25pt;z-index:251665408" coordsize="10777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">
              <v:line id="Line 69" o:spid="_x0000_s1027" style="position:absolute;visibility:visible;mso-wrap-style:square" from="10774,2" to="10774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" strokecolor="#939598" strokeweight=".25pt"/>
            </v:group>
          </w:pict>
        </mc:Fallback>
      </mc:AlternateContent>
    </w:r>
  </w:p>
  <w:p>
    <w:pPr>
      <w:pStyle w:val="BodyText"/>
      <w:contextualSpacing/>
      <w:jc w:val="center"/>
      <w:rPr>
        <w:rFonts w:ascii="Century Gothic" w:hAnsi="Century Gothic" w:cs="Arial"/>
        <w:color w:val="231F20"/>
        <w:spacing w:val="-6"/>
        <w:sz w:val="18"/>
        <w:szCs w:val="16"/>
      </w:rPr>
    </w:pPr>
    <w:r>
      <w:rPr>
        <w:rFonts w:ascii="Century Gothic" w:hAnsi="Century Gothic" w:cs="Arial"/>
        <w:noProof/>
        <w:color w:val="231F20"/>
        <w:spacing w:val="-6"/>
        <w:sz w:val="18"/>
        <w:szCs w:val="16"/>
        <w:lang w:val="en-GB" w:eastAsia="en-GB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4243705</wp:posOffset>
          </wp:positionH>
          <wp:positionV relativeFrom="paragraph">
            <wp:posOffset>150495</wp:posOffset>
          </wp:positionV>
          <wp:extent cx="2519680" cy="808355"/>
          <wp:effectExtent l="0" t="0" r="0" b="0"/>
          <wp:wrapTight wrapText="bothSides">
            <wp:wrapPolygon edited="0">
              <wp:start x="0" y="0"/>
              <wp:lineTo x="0" y="20870"/>
              <wp:lineTo x="21393" y="20870"/>
              <wp:lineTo x="21393" y="0"/>
              <wp:lineTo x="0" y="0"/>
            </wp:wrapPolygon>
          </wp:wrapTight>
          <wp:docPr id="516" name="Picture 5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rt of the APT_Aspire - On colour - Portrai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968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page">
            <wp:posOffset>15875</wp:posOffset>
          </wp:positionH>
          <wp:positionV relativeFrom="paragraph">
            <wp:posOffset>451344</wp:posOffset>
          </wp:positionV>
          <wp:extent cx="4805680" cy="305435"/>
          <wp:effectExtent l="0" t="0" r="0" b="0"/>
          <wp:wrapNone/>
          <wp:docPr id="517" name="Picture 5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 Footer with Address.gif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497" r="3650" b="16005"/>
                  <a:stretch/>
                </pic:blipFill>
                <pic:spPr bwMode="auto">
                  <a:xfrm>
                    <a:off x="0" y="0"/>
                    <a:ext cx="4805680" cy="305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color w:val="7C1746"/>
        <w:spacing w:val="-5"/>
        <w:sz w:val="18"/>
        <w:szCs w:val="16"/>
      </w:rPr>
      <w:t>e:</w:t>
    </w:r>
    <w:r>
      <w:rPr>
        <w:rFonts w:ascii="Century Gothic" w:hAnsi="Century Gothic"/>
        <w:b/>
        <w:color w:val="7C1746"/>
        <w:spacing w:val="-24"/>
        <w:sz w:val="20"/>
      </w:rPr>
      <w:t xml:space="preserve"> </w:t>
    </w:r>
    <w:hyperlink r:id="rId3">
      <w:r>
        <w:rPr>
          <w:rFonts w:ascii="Century Gothic" w:hAnsi="Century Gothic" w:cs="Arial"/>
          <w:color w:val="231F20"/>
          <w:spacing w:val="-6"/>
          <w:sz w:val="18"/>
          <w:szCs w:val="16"/>
        </w:rPr>
        <w:t>admin@rshs.aspireplus.org.uk</w:t>
      </w:r>
    </w:hyperlink>
    <w:r>
      <w:rPr>
        <w:rFonts w:ascii="Century Gothic" w:hAnsi="Century Gothic"/>
        <w:color w:val="231F20"/>
        <w:spacing w:val="-6"/>
        <w:sz w:val="20"/>
      </w:rPr>
      <w:t xml:space="preserve"> </w:t>
    </w:r>
    <w:r>
      <w:rPr>
        <w:rFonts w:ascii="Century Gothic" w:hAnsi="Century Gothic" w:cs="Arial"/>
        <w:b/>
        <w:color w:val="7C1746"/>
        <w:spacing w:val="-4"/>
        <w:sz w:val="18"/>
        <w:szCs w:val="16"/>
      </w:rPr>
      <w:t>t:</w:t>
    </w:r>
    <w:r>
      <w:rPr>
        <w:rFonts w:ascii="Century Gothic" w:hAnsi="Century Gothic" w:cs="Arial"/>
        <w:b/>
        <w:color w:val="7C1746"/>
        <w:spacing w:val="18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3"/>
        <w:sz w:val="18"/>
        <w:szCs w:val="16"/>
      </w:rPr>
      <w:t>0161 338 2374</w:t>
    </w:r>
    <w:r>
      <w:rPr>
        <w:rFonts w:ascii="Century Gothic" w:hAnsi="Century Gothic"/>
        <w:color w:val="14355B"/>
        <w:position w:val="-1"/>
        <w:sz w:val="24"/>
      </w:rPr>
      <w:t xml:space="preserve"> </w:t>
    </w:r>
    <w:r>
      <w:rPr>
        <w:rFonts w:ascii="Century Gothic" w:hAnsi="Century Gothic" w:cs="Arial"/>
        <w:b/>
        <w:color w:val="7C1746"/>
        <w:spacing w:val="-3"/>
        <w:sz w:val="18"/>
        <w:szCs w:val="16"/>
      </w:rPr>
      <w:t xml:space="preserve">f: </w:t>
    </w:r>
    <w:r>
      <w:rPr>
        <w:rFonts w:ascii="Century Gothic" w:hAnsi="Century Gothic" w:cs="Arial"/>
        <w:color w:val="231F20"/>
        <w:spacing w:val="-3"/>
        <w:sz w:val="18"/>
        <w:szCs w:val="16"/>
      </w:rPr>
      <w:t xml:space="preserve">0161 338 9200 </w:t>
    </w:r>
    <w:r>
      <w:rPr>
        <w:rFonts w:ascii="Century Gothic" w:hAnsi="Century Gothic"/>
        <w:b/>
        <w:color w:val="7C1746"/>
        <w:spacing w:val="-6"/>
        <w:sz w:val="18"/>
        <w:szCs w:val="16"/>
      </w:rPr>
      <w:t>w:</w:t>
    </w:r>
    <w:r>
      <w:rPr>
        <w:rFonts w:ascii="Century Gothic" w:hAnsi="Century Gothic"/>
        <w:b/>
        <w:color w:val="7C1746"/>
        <w:sz w:val="20"/>
      </w:rPr>
      <w:t xml:space="preserve"> </w:t>
    </w:r>
    <w:r>
      <w:rPr>
        <w:rFonts w:ascii="Century Gothic" w:hAnsi="Century Gothic" w:cs="Arial"/>
        <w:color w:val="231F20"/>
        <w:spacing w:val="-6"/>
        <w:sz w:val="18"/>
        <w:szCs w:val="16"/>
      </w:rPr>
      <w:t xml:space="preserve">www.raynerstephens.org.uk </w:t>
    </w:r>
  </w:p>
  <w:p>
    <w:pPr>
      <w:pStyle w:val="Footer"/>
    </w:pPr>
  </w:p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ing1"/>
      <w:jc w:val="right"/>
      <w:rPr>
        <w:rFonts w:ascii="Century Gothic" w:hAnsi="Century Gothic"/>
        <w:b w:val="0"/>
        <w:sz w:val="2"/>
      </w:rPr>
    </w:pPr>
  </w:p>
  <w:p>
    <w:pPr>
      <w:pStyle w:val="Heading1"/>
      <w:spacing w:line="240" w:lineRule="auto"/>
      <w:jc w:val="right"/>
      <w:rPr>
        <w:rFonts w:ascii="Century Gothic" w:hAnsi="Century Gothic"/>
        <w:b w:val="0"/>
        <w:color w:val="14355B"/>
        <w:sz w:val="36"/>
        <w:szCs w:val="36"/>
      </w:rPr>
    </w:pPr>
    <w:r>
      <w:rPr>
        <w:rFonts w:ascii="Century Gothic" w:hAnsi="Century Gothic"/>
        <w:b w:val="0"/>
        <w:color w:val="14355B"/>
        <w:sz w:val="36"/>
        <w:szCs w:val="36"/>
      </w:rPr>
      <w:t>JOB DESCRIPTION</w:t>
    </w:r>
  </w:p>
  <w:p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-140335</wp:posOffset>
              </wp:positionH>
              <wp:positionV relativeFrom="paragraph">
                <wp:posOffset>167640</wp:posOffset>
              </wp:positionV>
              <wp:extent cx="6648450" cy="0"/>
              <wp:effectExtent l="0" t="0" r="19050" b="1905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484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435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64BEAB" id="Straight Connector 1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05pt,13.2pt" to="512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" strokecolor="#14355b" strokeweight="1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193040</wp:posOffset>
          </wp:positionH>
          <wp:positionV relativeFrom="paragraph">
            <wp:posOffset>-602615</wp:posOffset>
          </wp:positionV>
          <wp:extent cx="6479540" cy="1768475"/>
          <wp:effectExtent l="0" t="0" r="0" b="3175"/>
          <wp:wrapTight wrapText="bothSides">
            <wp:wrapPolygon edited="0">
              <wp:start x="0" y="0"/>
              <wp:lineTo x="0" y="21406"/>
              <wp:lineTo x="21528" y="21406"/>
              <wp:lineTo x="21528" y="0"/>
              <wp:lineTo x="0" y="0"/>
            </wp:wrapPolygon>
          </wp:wrapTight>
          <wp:docPr id="515" name="Picture 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ayner Stephens - On white - Landsc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76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B72BD90"/>
    <w:lvl w:ilvl="0">
      <w:numFmt w:val="decimal"/>
      <w:lvlText w:val="*"/>
      <w:lvlJc w:val="left"/>
    </w:lvl>
  </w:abstractNum>
  <w:abstractNum w:abstractNumId="1" w15:restartNumberingAfterBreak="0">
    <w:nsid w:val="006B40B8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193634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C2521EA"/>
    <w:multiLevelType w:val="hybridMultilevel"/>
    <w:tmpl w:val="6DE0BD12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" w15:restartNumberingAfterBreak="0">
    <w:nsid w:val="0F7E0D5E"/>
    <w:multiLevelType w:val="hybridMultilevel"/>
    <w:tmpl w:val="ED9657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152C"/>
    <w:multiLevelType w:val="hybridMultilevel"/>
    <w:tmpl w:val="DA72F8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FB1ECA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626B3C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63B68AD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C86D3B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7455E4"/>
    <w:multiLevelType w:val="hybridMultilevel"/>
    <w:tmpl w:val="B218D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E2AB1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D007730"/>
    <w:multiLevelType w:val="hybridMultilevel"/>
    <w:tmpl w:val="66B0C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D25EE"/>
    <w:multiLevelType w:val="hybridMultilevel"/>
    <w:tmpl w:val="AB521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D510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FCE2060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8C6364F"/>
    <w:multiLevelType w:val="hybridMultilevel"/>
    <w:tmpl w:val="89A86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136E6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37C3DB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3"/>
  </w:num>
  <w:num w:numId="4">
    <w:abstractNumId w:val="10"/>
  </w:num>
  <w:num w:numId="5">
    <w:abstractNumId w:val="9"/>
  </w:num>
  <w:num w:numId="6">
    <w:abstractNumId w:val="14"/>
  </w:num>
  <w:num w:numId="7">
    <w:abstractNumId w:val="1"/>
  </w:num>
  <w:num w:numId="8">
    <w:abstractNumId w:val="2"/>
  </w:num>
  <w:num w:numId="9">
    <w:abstractNumId w:val="7"/>
  </w:num>
  <w:num w:numId="10">
    <w:abstractNumId w:val="17"/>
  </w:num>
  <w:num w:numId="11">
    <w:abstractNumId w:val="6"/>
  </w:num>
  <w:num w:numId="12">
    <w:abstractNumId w:val="18"/>
  </w:num>
  <w:num w:numId="13">
    <w:abstractNumId w:val="11"/>
  </w:num>
  <w:num w:numId="14">
    <w:abstractNumId w:val="15"/>
  </w:num>
  <w:num w:numId="15">
    <w:abstractNumId w:val="8"/>
  </w:num>
  <w:num w:numId="16">
    <w:abstractNumId w:val="5"/>
  </w:num>
  <w:num w:numId="17">
    <w:abstractNumId w:val="4"/>
  </w:num>
  <w:num w:numId="18">
    <w:abstractNumId w:val="1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5:chartTrackingRefBased/>
  <w15:docId w15:val="{3C26A796-4195-41CC-9F4C-4F67CC54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b/>
      <w:color w:val="7A0843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eastAsiaTheme="majorEastAsia" w:cstheme="majorBidi"/>
      <w:b/>
      <w:color w:val="94476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B17889"/>
      <w:sz w:val="32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color w:val="7A0843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/>
      <w:color w:val="94476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B17889"/>
      <w:sz w:val="32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TitleChar">
    <w:name w:val="Title Char"/>
    <w:basedOn w:val="DefaultParagraphFont"/>
    <w:link w:val="Title"/>
    <w:rPr>
      <w:rFonts w:ascii="Arial" w:eastAsia="Times New Roman" w:hAnsi="Arial" w:cs="Arial"/>
      <w:b/>
      <w:bCs/>
      <w:sz w:val="20"/>
      <w:szCs w:val="24"/>
    </w:rPr>
  </w:style>
  <w:style w:type="paragraph" w:styleId="PlainText">
    <w:name w:val="Plain Text"/>
    <w:basedOn w:val="Normal"/>
    <w:link w:val="PlainTextChar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qFormat/>
    <w:pPr>
      <w:widowControl w:val="0"/>
      <w:spacing w:after="0" w:line="240" w:lineRule="auto"/>
    </w:pPr>
    <w:rPr>
      <w:rFonts w:ascii="Arial Narrow" w:eastAsia="Arial Narrow" w:hAnsi="Arial Narrow" w:cs="Arial Narrow"/>
      <w:sz w:val="17"/>
      <w:szCs w:val="17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Arial Narrow" w:eastAsia="Arial Narrow" w:hAnsi="Arial Narrow" w:cs="Arial Narrow"/>
      <w:sz w:val="17"/>
      <w:szCs w:val="17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1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lhs.aspireplus.org.uk" TargetMode="External"/><Relationship Id="rId2" Type="http://schemas.openxmlformats.org/officeDocument/2006/relationships/image" Target="media/image5.gif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66CF820850848ADC8CBDCF9B263C3" ma:contentTypeVersion="19" ma:contentTypeDescription="Create a new document." ma:contentTypeScope="" ma:versionID="b3c0a7e27c8e9c01a5213eb0375b3912">
  <xsd:schema xmlns:xsd="http://www.w3.org/2001/XMLSchema" xmlns:xs="http://www.w3.org/2001/XMLSchema" xmlns:p="http://schemas.microsoft.com/office/2006/metadata/properties" xmlns:ns2="a916ff0d-5eb3-45b3-8a8d-95af76c06ca7" xmlns:ns3="06258571-83be-4a15-b9cb-d7675385aea2" targetNamespace="http://schemas.microsoft.com/office/2006/metadata/properties" ma:root="true" ma:fieldsID="1e05978ea0b24025e3ef300abe0daa3f" ns2:_="" ns3:_="">
    <xsd:import namespace="a916ff0d-5eb3-45b3-8a8d-95af76c06ca7"/>
    <xsd:import namespace="06258571-83be-4a15-b9cb-d7675385ae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ff0d-5eb3-45b3-8a8d-95af76c06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1a96b-4b4d-4ae4-a223-fc4c888308f3}" ma:internalName="TaxCatchAll" ma:showField="CatchAllData" ma:web="a916ff0d-5eb3-45b3-8a8d-95af76c06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58571-83be-4a15-b9cb-d7675385a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16ff0d-5eb3-45b3-8a8d-95af76c06ca7" xsi:nil="true"/>
    <lcf76f155ced4ddcb4097134ff3c332f xmlns="06258571-83be-4a15-b9cb-d7675385ae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BD666E-9EF3-4D42-B87E-8B05FDD912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61203C-1C64-479C-AC30-B4A72CA06B38}"/>
</file>

<file path=customXml/itemProps3.xml><?xml version="1.0" encoding="utf-8"?>
<ds:datastoreItem xmlns:ds="http://schemas.openxmlformats.org/officeDocument/2006/customXml" ds:itemID="{71177937-3032-4F94-948F-45B61FC45023}"/>
</file>

<file path=customXml/itemProps4.xml><?xml version="1.0" encoding="utf-8"?>
<ds:datastoreItem xmlns:ds="http://schemas.openxmlformats.org/officeDocument/2006/customXml" ds:itemID="{61953B62-2E2B-4F4D-A61E-06E424C7C2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Louise Wilde</cp:lastModifiedBy>
  <cp:revision>6</cp:revision>
  <cp:lastPrinted>2021-10-19T10:05:00Z</cp:lastPrinted>
  <dcterms:created xsi:type="dcterms:W3CDTF">2022-01-20T13:48:00Z</dcterms:created>
  <dcterms:modified xsi:type="dcterms:W3CDTF">2023-11-07T14:41:00Z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0x01010045366CF820850848ADC8CBDCF9B263C3</vt:lpwstr>
  </property>
</Properties>
</file>