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D4D3" w14:textId="77777777" w:rsidR="000F12ED" w:rsidRDefault="000F12ED">
      <w:pPr>
        <w:spacing w:after="0" w:line="240" w:lineRule="auto"/>
        <w:jc w:val="both"/>
        <w:rPr>
          <w:rFonts w:cs="Arial"/>
          <w:b/>
          <w:bCs/>
          <w:sz w:val="24"/>
          <w:szCs w:val="24"/>
        </w:rPr>
      </w:pPr>
    </w:p>
    <w:p w14:paraId="07C16378" w14:textId="77777777" w:rsidR="000F12ED" w:rsidRDefault="00F52E01">
      <w:pPr>
        <w:spacing w:after="0" w:line="240" w:lineRule="auto"/>
        <w:rPr>
          <w:rFonts w:ascii="Century Gothic" w:hAnsi="Century Gothic" w:cs="Arial"/>
          <w:b/>
          <w:bCs/>
          <w:sz w:val="24"/>
          <w:szCs w:val="24"/>
        </w:rPr>
      </w:pPr>
      <w:r>
        <w:rPr>
          <w:rFonts w:ascii="Century Gothic" w:hAnsi="Century Gothic" w:cs="Arial"/>
          <w:b/>
          <w:bCs/>
          <w:sz w:val="24"/>
          <w:szCs w:val="24"/>
        </w:rPr>
        <w:t>JOB TITLE:</w:t>
      </w:r>
      <w:r>
        <w:rPr>
          <w:rFonts w:ascii="Century Gothic" w:hAnsi="Century Gothic" w:cs="Arial"/>
          <w:b/>
          <w:bCs/>
          <w:sz w:val="24"/>
          <w:szCs w:val="24"/>
        </w:rPr>
        <w:tab/>
      </w:r>
      <w:r>
        <w:rPr>
          <w:rFonts w:ascii="Century Gothic" w:hAnsi="Century Gothic" w:cs="Arial"/>
          <w:b/>
          <w:bCs/>
          <w:sz w:val="24"/>
          <w:szCs w:val="24"/>
        </w:rPr>
        <w:tab/>
        <w:t>Head of Science</w:t>
      </w:r>
    </w:p>
    <w:p w14:paraId="3DCC2A53" w14:textId="04BC4A78" w:rsidR="000F12ED" w:rsidRDefault="00F52E01">
      <w:pPr>
        <w:spacing w:after="0" w:line="240" w:lineRule="auto"/>
        <w:rPr>
          <w:rFonts w:ascii="Century Gothic" w:hAnsi="Century Gothic" w:cs="Arial"/>
          <w:b/>
          <w:bCs/>
          <w:sz w:val="24"/>
          <w:szCs w:val="24"/>
        </w:rPr>
      </w:pPr>
      <w:r>
        <w:rPr>
          <w:rFonts w:ascii="Century Gothic" w:hAnsi="Century Gothic" w:cs="Arial"/>
          <w:b/>
          <w:bCs/>
          <w:sz w:val="24"/>
          <w:szCs w:val="24"/>
        </w:rPr>
        <w:t>SCHOOL:</w:t>
      </w:r>
      <w:r>
        <w:rPr>
          <w:rFonts w:ascii="Century Gothic" w:hAnsi="Century Gothic" w:cs="Arial"/>
          <w:b/>
          <w:bCs/>
          <w:sz w:val="24"/>
          <w:szCs w:val="24"/>
        </w:rPr>
        <w:tab/>
      </w:r>
      <w:r>
        <w:rPr>
          <w:rFonts w:ascii="Century Gothic" w:hAnsi="Century Gothic" w:cs="Arial"/>
          <w:b/>
          <w:bCs/>
          <w:sz w:val="24"/>
          <w:szCs w:val="24"/>
        </w:rPr>
        <w:tab/>
        <w:t xml:space="preserve">Longdendale High School </w:t>
      </w:r>
    </w:p>
    <w:p w14:paraId="4748A652" w14:textId="77777777" w:rsidR="000F12ED" w:rsidRDefault="00F52E01">
      <w:pPr>
        <w:spacing w:after="0" w:line="240" w:lineRule="auto"/>
        <w:ind w:left="2160" w:hanging="2160"/>
        <w:rPr>
          <w:rFonts w:ascii="Century Gothic" w:hAnsi="Century Gothic" w:cs="Arial"/>
          <w:b/>
          <w:bCs/>
          <w:sz w:val="24"/>
          <w:szCs w:val="24"/>
        </w:rPr>
      </w:pPr>
      <w:r>
        <w:rPr>
          <w:rFonts w:ascii="Century Gothic" w:hAnsi="Century Gothic" w:cs="Arial"/>
          <w:b/>
          <w:bCs/>
          <w:sz w:val="24"/>
          <w:szCs w:val="24"/>
        </w:rPr>
        <w:t>RESPONSIBLE TO:</w:t>
      </w:r>
      <w:r>
        <w:rPr>
          <w:rFonts w:ascii="Century Gothic" w:hAnsi="Century Gothic" w:cs="Arial"/>
          <w:b/>
          <w:bCs/>
          <w:sz w:val="24"/>
          <w:szCs w:val="24"/>
        </w:rPr>
        <w:tab/>
        <w:t>SLT link and Headteacher</w:t>
      </w:r>
    </w:p>
    <w:p w14:paraId="2341DCF7" w14:textId="77777777" w:rsidR="000F12ED" w:rsidRDefault="00F52E01">
      <w:pPr>
        <w:spacing w:after="0" w:line="240" w:lineRule="auto"/>
        <w:rPr>
          <w:rFonts w:ascii="Century Gothic" w:hAnsi="Century Gothic" w:cs="Arial"/>
          <w:b/>
          <w:bCs/>
          <w:sz w:val="24"/>
          <w:szCs w:val="24"/>
        </w:rPr>
      </w:pPr>
      <w:r>
        <w:rPr>
          <w:rFonts w:ascii="Century Gothic" w:hAnsi="Century Gothic" w:cs="Arial"/>
          <w:b/>
          <w:bCs/>
          <w:sz w:val="24"/>
          <w:szCs w:val="24"/>
        </w:rPr>
        <w:t>GRADE:</w:t>
      </w:r>
      <w:r>
        <w:rPr>
          <w:rFonts w:ascii="Century Gothic" w:hAnsi="Century Gothic" w:cs="Arial"/>
          <w:b/>
          <w:bCs/>
          <w:sz w:val="24"/>
          <w:szCs w:val="24"/>
        </w:rPr>
        <w:tab/>
      </w:r>
      <w:r>
        <w:rPr>
          <w:rFonts w:ascii="Century Gothic" w:hAnsi="Century Gothic" w:cs="Arial"/>
          <w:b/>
          <w:bCs/>
          <w:sz w:val="24"/>
          <w:szCs w:val="24"/>
        </w:rPr>
        <w:tab/>
        <w:t>Main Pay Scale + TLR1b</w:t>
      </w:r>
    </w:p>
    <w:p w14:paraId="30C6A96D" w14:textId="77777777" w:rsidR="000F12ED" w:rsidRDefault="000F12ED">
      <w:pPr>
        <w:spacing w:after="0" w:line="240" w:lineRule="auto"/>
        <w:rPr>
          <w:rFonts w:ascii="Century Gothic" w:hAnsi="Century Gothic" w:cs="Arial"/>
          <w:b/>
          <w:bCs/>
        </w:rPr>
      </w:pPr>
    </w:p>
    <w:p w14:paraId="505E8F31" w14:textId="77777777" w:rsidR="000F12ED" w:rsidRDefault="00F52E01">
      <w:pPr>
        <w:spacing w:after="0" w:line="240" w:lineRule="auto"/>
        <w:rPr>
          <w:rFonts w:ascii="Century Gothic" w:hAnsi="Century Gothic" w:cs="Arial"/>
          <w:b/>
          <w:bCs/>
        </w:rPr>
      </w:pPr>
      <w:r>
        <w:rPr>
          <w:rFonts w:ascii="Century Gothic" w:hAnsi="Century Gothic" w:cs="Arial"/>
          <w:b/>
          <w:bCs/>
        </w:rPr>
        <w:t>PURPOSE OF POST:</w:t>
      </w:r>
    </w:p>
    <w:p w14:paraId="56A82769" w14:textId="77777777" w:rsidR="000F12ED" w:rsidRDefault="00F52E01">
      <w:pPr>
        <w:spacing w:after="0" w:line="240" w:lineRule="auto"/>
        <w:rPr>
          <w:rFonts w:ascii="Century Gothic" w:hAnsi="Century Gothic" w:cs="Arial"/>
        </w:rPr>
      </w:pPr>
      <w:r>
        <w:rPr>
          <w:rFonts w:ascii="Century Gothic" w:hAnsi="Century Gothic" w:cs="Arial"/>
          <w:b/>
          <w:bCs/>
        </w:rPr>
        <w:tab/>
      </w:r>
      <w:r>
        <w:rPr>
          <w:rFonts w:ascii="Century Gothic" w:hAnsi="Century Gothic" w:cs="Arial"/>
        </w:rPr>
        <w:t xml:space="preserve"> </w:t>
      </w:r>
    </w:p>
    <w:p w14:paraId="0BFCD478"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lead, manage and develop the teaching and delivery of Science.</w:t>
      </w:r>
    </w:p>
    <w:p w14:paraId="7D6FB397"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 xml:space="preserve">To </w:t>
      </w:r>
      <w:r>
        <w:rPr>
          <w:rFonts w:ascii="Century Gothic" w:hAnsi="Century Gothic" w:cs="Arial"/>
          <w:spacing w:val="-2"/>
        </w:rPr>
        <w:t>provide clear organisational support and management of the department.</w:t>
      </w:r>
    </w:p>
    <w:p w14:paraId="4149AA4E"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implement and deliver an appropriately broad, balanced, relevant and differentiated curriculum for students and ensure the subject areas are vibrant, engaging and promote a love of learning.</w:t>
      </w:r>
    </w:p>
    <w:p w14:paraId="42175551"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plan and prepare high quality teaching and learning courses and lessons and sequences of lessons to meet student’s individual needs.</w:t>
      </w:r>
    </w:p>
    <w:p w14:paraId="1430DC3F"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support the development of a range of appropriate strategies for teaching and classroom management across the department.</w:t>
      </w:r>
    </w:p>
    <w:p w14:paraId="317E0BDE"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lead on the use of data to inform planning and monitor progress.</w:t>
      </w:r>
    </w:p>
    <w:p w14:paraId="4B9A1937"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ensure clear and constructive verbal and written feedback is given in line with the whole school marking and assessment policy.</w:t>
      </w:r>
    </w:p>
    <w:p w14:paraId="71C63D73"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Monitor student progress and, where necessary, implement teacher led intervention to ensure all students make at least expected progress.</w:t>
      </w:r>
    </w:p>
    <w:p w14:paraId="5D306940"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 xml:space="preserve">To monitor and support the overall progress and development of all students within the department.  </w:t>
      </w:r>
    </w:p>
    <w:p w14:paraId="25429B7C"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 xml:space="preserve">To facilitate and encourage a learning experience which provides students with the opportunity to achieve their individual potential. </w:t>
      </w:r>
    </w:p>
    <w:p w14:paraId="0753B8B8" w14:textId="77777777" w:rsidR="000F12ED" w:rsidRDefault="00F52E01">
      <w:pPr>
        <w:pStyle w:val="ListParagraph"/>
        <w:numPr>
          <w:ilvl w:val="0"/>
          <w:numId w:val="16"/>
        </w:numPr>
        <w:tabs>
          <w:tab w:val="left" w:pos="-720"/>
        </w:tabs>
        <w:suppressAutoHyphens/>
        <w:spacing w:line="240" w:lineRule="auto"/>
        <w:jc w:val="both"/>
        <w:rPr>
          <w:rFonts w:ascii="Century Gothic" w:hAnsi="Century Gothic" w:cs="Arial"/>
          <w:spacing w:val="-2"/>
        </w:rPr>
      </w:pPr>
      <w:r>
        <w:rPr>
          <w:rFonts w:ascii="Century Gothic" w:hAnsi="Century Gothic" w:cs="Arial"/>
          <w:spacing w:val="-2"/>
        </w:rPr>
        <w:t>To share and support the school’s responsibility to provide and monitor opportunities for personal and academic growth.</w:t>
      </w:r>
    </w:p>
    <w:p w14:paraId="31E22810" w14:textId="77777777" w:rsidR="000F12ED" w:rsidRDefault="000F12ED">
      <w:pPr>
        <w:spacing w:after="0" w:line="240" w:lineRule="auto"/>
        <w:rPr>
          <w:rFonts w:ascii="Century Gothic" w:hAnsi="Century Gothic" w:cs="Arial"/>
          <w:b/>
          <w:bCs/>
        </w:rPr>
      </w:pPr>
    </w:p>
    <w:p w14:paraId="4C27B0A6" w14:textId="77777777" w:rsidR="000F12ED" w:rsidRDefault="00F52E01">
      <w:pPr>
        <w:spacing w:after="0" w:line="240" w:lineRule="auto"/>
        <w:rPr>
          <w:rFonts w:ascii="Century Gothic" w:hAnsi="Century Gothic" w:cs="Arial"/>
          <w:b/>
          <w:bCs/>
        </w:rPr>
      </w:pPr>
      <w:r>
        <w:rPr>
          <w:rFonts w:ascii="Century Gothic" w:hAnsi="Century Gothic" w:cs="Arial"/>
          <w:b/>
          <w:bCs/>
        </w:rPr>
        <w:t>KEY RESPONSIBILITIES:</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0F12ED" w14:paraId="799E9D8F" w14:textId="77777777">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29B0AB0B" w14:textId="77777777" w:rsidR="000F12ED" w:rsidRDefault="00F52E01">
            <w:pPr>
              <w:pStyle w:val="Heading9"/>
              <w:spacing w:line="240" w:lineRule="auto"/>
              <w:rPr>
                <w:rFonts w:ascii="Century Gothic" w:hAnsi="Century Gothic" w:cs="Arial"/>
                <w:b/>
                <w:i w:val="0"/>
                <w:color w:val="14355B"/>
                <w:sz w:val="24"/>
                <w:szCs w:val="24"/>
              </w:rPr>
            </w:pPr>
            <w:r>
              <w:rPr>
                <w:rFonts w:ascii="Century Gothic" w:hAnsi="Century Gothic" w:cs="Arial"/>
                <w:b/>
                <w:i w:val="0"/>
                <w:color w:val="FFFFFF" w:themeColor="background1"/>
                <w:sz w:val="24"/>
                <w:szCs w:val="24"/>
              </w:rPr>
              <w:t>Operational/Strategic Planning</w:t>
            </w:r>
          </w:p>
        </w:tc>
      </w:tr>
      <w:tr w:rsidR="000F12ED" w14:paraId="5CB11234" w14:textId="77777777">
        <w:trPr>
          <w:trHeight w:val="290"/>
          <w:jc w:val="center"/>
        </w:trPr>
        <w:tc>
          <w:tcPr>
            <w:tcW w:w="10198" w:type="dxa"/>
            <w:tcBorders>
              <w:top w:val="single" w:sz="6" w:space="0" w:color="auto"/>
              <w:left w:val="single" w:sz="6" w:space="0" w:color="auto"/>
              <w:bottom w:val="single" w:sz="6" w:space="0" w:color="auto"/>
              <w:right w:val="single" w:sz="6" w:space="0" w:color="auto"/>
            </w:tcBorders>
          </w:tcPr>
          <w:p w14:paraId="550F6B9D" w14:textId="77777777" w:rsidR="000F12ED" w:rsidRDefault="00F52E01">
            <w:pPr>
              <w:pStyle w:val="BodyTextIndent"/>
              <w:numPr>
                <w:ilvl w:val="0"/>
                <w:numId w:val="6"/>
              </w:numPr>
              <w:tabs>
                <w:tab w:val="clear" w:pos="360"/>
                <w:tab w:val="num" w:pos="873"/>
              </w:tabs>
              <w:spacing w:after="0" w:line="240" w:lineRule="auto"/>
              <w:ind w:hanging="196"/>
              <w:rPr>
                <w:rFonts w:ascii="Century Gothic" w:hAnsi="Century Gothic" w:cs="Arial"/>
              </w:rPr>
            </w:pPr>
            <w:r>
              <w:rPr>
                <w:rFonts w:ascii="Century Gothic" w:hAnsi="Century Gothic" w:cs="Arial"/>
              </w:rPr>
              <w:t xml:space="preserve">To </w:t>
            </w:r>
            <w:r>
              <w:rPr>
                <w:rFonts w:ascii="Century Gothic" w:hAnsi="Century Gothic" w:cs="Arial"/>
              </w:rPr>
              <w:t>develop appropriate syllabuses, schemes of learning and resources within the department.</w:t>
            </w:r>
          </w:p>
          <w:p w14:paraId="4BA038D5" w14:textId="77777777" w:rsidR="000F12ED" w:rsidRDefault="00F52E01">
            <w:pPr>
              <w:pStyle w:val="BodyTextIndent"/>
              <w:numPr>
                <w:ilvl w:val="0"/>
                <w:numId w:val="6"/>
              </w:numPr>
              <w:tabs>
                <w:tab w:val="clear" w:pos="360"/>
                <w:tab w:val="num" w:pos="873"/>
              </w:tabs>
              <w:spacing w:after="0" w:line="240" w:lineRule="auto"/>
              <w:ind w:hanging="196"/>
              <w:rPr>
                <w:rFonts w:ascii="Century Gothic" w:hAnsi="Century Gothic" w:cs="Arial"/>
              </w:rPr>
            </w:pPr>
            <w:r>
              <w:rPr>
                <w:rFonts w:ascii="Century Gothic" w:hAnsi="Century Gothic" w:cs="Arial"/>
              </w:rPr>
              <w:t>To develop the department’s aims, objectives and strategic plans in line with the current development plan.</w:t>
            </w:r>
          </w:p>
        </w:tc>
      </w:tr>
      <w:tr w:rsidR="000F12ED" w14:paraId="71D007EA" w14:textId="77777777">
        <w:trPr>
          <w:trHeight w:val="411"/>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10143208" w14:textId="77777777" w:rsidR="000F12ED" w:rsidRDefault="00F52E01">
            <w:pPr>
              <w:pStyle w:val="Heading9"/>
              <w:numPr>
                <w:ilvl w:val="12"/>
                <w:numId w:val="0"/>
              </w:numPr>
              <w:tabs>
                <w:tab w:val="num" w:pos="873"/>
              </w:tabs>
              <w:spacing w:line="240" w:lineRule="auto"/>
              <w:ind w:left="360" w:hanging="196"/>
              <w:rPr>
                <w:rFonts w:ascii="Century Gothic" w:hAnsi="Century Gothic" w:cs="Arial"/>
                <w:b/>
                <w:i w:val="0"/>
                <w:color w:val="FFFFFF" w:themeColor="background1"/>
                <w:sz w:val="24"/>
                <w:szCs w:val="24"/>
              </w:rPr>
            </w:pPr>
            <w:r>
              <w:rPr>
                <w:rFonts w:ascii="Century Gothic" w:hAnsi="Century Gothic" w:cs="Arial"/>
                <w:b/>
                <w:i w:val="0"/>
                <w:color w:val="FFFFFF" w:themeColor="background1"/>
                <w:sz w:val="24"/>
                <w:szCs w:val="24"/>
              </w:rPr>
              <w:t>Curriculum</w:t>
            </w:r>
          </w:p>
        </w:tc>
      </w:tr>
      <w:tr w:rsidR="000F12ED" w14:paraId="305075E7" w14:textId="77777777">
        <w:trPr>
          <w:trHeight w:val="1976"/>
          <w:jc w:val="center"/>
        </w:trPr>
        <w:tc>
          <w:tcPr>
            <w:tcW w:w="10198" w:type="dxa"/>
            <w:tcBorders>
              <w:top w:val="single" w:sz="6" w:space="0" w:color="auto"/>
              <w:left w:val="single" w:sz="6" w:space="0" w:color="auto"/>
              <w:bottom w:val="single" w:sz="6" w:space="0" w:color="auto"/>
              <w:right w:val="single" w:sz="6" w:space="0" w:color="auto"/>
            </w:tcBorders>
          </w:tcPr>
          <w:p w14:paraId="54CC7FE3" w14:textId="77777777" w:rsidR="000F12ED" w:rsidRDefault="000F12ED">
            <w:pPr>
              <w:tabs>
                <w:tab w:val="left" w:pos="720"/>
              </w:tabs>
              <w:spacing w:after="0" w:line="240" w:lineRule="auto"/>
              <w:ind w:left="360"/>
              <w:rPr>
                <w:rFonts w:ascii="Century Gothic" w:hAnsi="Century Gothic" w:cs="Arial"/>
              </w:rPr>
            </w:pPr>
          </w:p>
          <w:p w14:paraId="44530640" w14:textId="77777777" w:rsidR="000F12ED" w:rsidRDefault="00F52E01">
            <w:pPr>
              <w:numPr>
                <w:ilvl w:val="0"/>
                <w:numId w:val="4"/>
              </w:numPr>
              <w:tabs>
                <w:tab w:val="left" w:pos="720"/>
                <w:tab w:val="num" w:pos="873"/>
              </w:tabs>
              <w:spacing w:after="0" w:line="240" w:lineRule="auto"/>
              <w:ind w:left="360" w:hanging="196"/>
              <w:rPr>
                <w:rFonts w:ascii="Century Gothic" w:hAnsi="Century Gothic" w:cs="Arial"/>
              </w:rPr>
            </w:pPr>
            <w:r>
              <w:rPr>
                <w:rFonts w:ascii="Century Gothic" w:hAnsi="Century Gothic" w:cs="Arial"/>
              </w:rPr>
              <w:t xml:space="preserve">To work with the link member of the SLT to </w:t>
            </w:r>
            <w:r>
              <w:rPr>
                <w:rFonts w:ascii="Century Gothic" w:hAnsi="Century Gothic" w:cs="Arial"/>
              </w:rPr>
              <w:t>ensure that the curriculum area provides a range of teaching that will complement the school’s strategic objectives.</w:t>
            </w:r>
          </w:p>
          <w:p w14:paraId="40239679" w14:textId="77777777" w:rsidR="000F12ED" w:rsidRDefault="00F52E01">
            <w:pPr>
              <w:numPr>
                <w:ilvl w:val="0"/>
                <w:numId w:val="4"/>
              </w:numPr>
              <w:tabs>
                <w:tab w:val="left" w:pos="720"/>
                <w:tab w:val="num" w:pos="873"/>
              </w:tabs>
              <w:spacing w:after="0" w:line="240" w:lineRule="auto"/>
              <w:ind w:left="360" w:hanging="196"/>
              <w:rPr>
                <w:rFonts w:ascii="Century Gothic" w:hAnsi="Century Gothic" w:cs="Arial"/>
              </w:rPr>
            </w:pPr>
            <w:r>
              <w:rPr>
                <w:rFonts w:ascii="Century Gothic" w:hAnsi="Century Gothic" w:cs="Arial"/>
              </w:rPr>
              <w:t>To support the process of curriculum development and change so as to ensure the continued relevance to the needs of all students, examining and awarding bodies and the school’s SIPs and Strategic Objectives.</w:t>
            </w:r>
          </w:p>
        </w:tc>
      </w:tr>
      <w:tr w:rsidR="000F12ED" w14:paraId="23D647BC"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19C7DF82" w14:textId="77777777" w:rsidR="000F12ED" w:rsidRDefault="00F52E01">
            <w:pPr>
              <w:pStyle w:val="Heading9"/>
              <w:numPr>
                <w:ilvl w:val="12"/>
                <w:numId w:val="0"/>
              </w:numPr>
              <w:spacing w:line="240" w:lineRule="auto"/>
              <w:rPr>
                <w:rFonts w:ascii="Century Gothic" w:hAnsi="Century Gothic" w:cs="Arial"/>
                <w:b/>
                <w:i w:val="0"/>
                <w:color w:val="FFFFFF" w:themeColor="background1"/>
                <w:sz w:val="24"/>
                <w:szCs w:val="24"/>
              </w:rPr>
            </w:pPr>
            <w:r>
              <w:rPr>
                <w:rFonts w:ascii="Century Gothic" w:hAnsi="Century Gothic" w:cs="Arial"/>
                <w:b/>
                <w:i w:val="0"/>
                <w:color w:val="FFFFFF" w:themeColor="background1"/>
                <w:sz w:val="24"/>
                <w:szCs w:val="24"/>
              </w:rPr>
              <w:lastRenderedPageBreak/>
              <w:t>Staffing/Staff Development</w:t>
            </w:r>
          </w:p>
        </w:tc>
      </w:tr>
      <w:tr w:rsidR="000F12ED" w14:paraId="02750D7F" w14:textId="77777777">
        <w:trPr>
          <w:trHeight w:val="2801"/>
          <w:jc w:val="center"/>
        </w:trPr>
        <w:tc>
          <w:tcPr>
            <w:tcW w:w="10198" w:type="dxa"/>
            <w:tcBorders>
              <w:top w:val="single" w:sz="6" w:space="0" w:color="auto"/>
              <w:left w:val="single" w:sz="6" w:space="0" w:color="auto"/>
              <w:bottom w:val="single" w:sz="6" w:space="0" w:color="auto"/>
              <w:right w:val="single" w:sz="6" w:space="0" w:color="auto"/>
            </w:tcBorders>
          </w:tcPr>
          <w:p w14:paraId="6E8AB20A"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To plan, direct and, where appropriate, lead subject specific training within the department.</w:t>
            </w:r>
          </w:p>
          <w:p w14:paraId="59DD130E"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 xml:space="preserve">To take part in the school’s staff development </w:t>
            </w:r>
            <w:r>
              <w:rPr>
                <w:rFonts w:ascii="Century Gothic" w:hAnsi="Century Gothic" w:cs="Arial"/>
              </w:rPr>
              <w:t>programme by participating in arrangements for further training and professional development.</w:t>
            </w:r>
          </w:p>
          <w:p w14:paraId="1130EFCF"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To fully participate in the school coaching model.</w:t>
            </w:r>
          </w:p>
          <w:p w14:paraId="1D6C8502"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Reflect on your own practice and use constructive feedback to help develop your own leadership, subject knowledge and pedagogy.</w:t>
            </w:r>
          </w:p>
          <w:p w14:paraId="67376907"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 xml:space="preserve">To ensure all </w:t>
            </w:r>
            <w:proofErr w:type="spellStart"/>
            <w:r>
              <w:rPr>
                <w:rFonts w:ascii="Century Gothic" w:hAnsi="Century Gothic" w:cs="Arial"/>
              </w:rPr>
              <w:t>memeberrs</w:t>
            </w:r>
            <w:proofErr w:type="spellEnd"/>
            <w:r>
              <w:rPr>
                <w:rFonts w:ascii="Century Gothic" w:hAnsi="Century Gothic" w:cs="Arial"/>
              </w:rPr>
              <w:t xml:space="preserve"> of the department feel supported and have the opportunity to develop professionally.</w:t>
            </w:r>
          </w:p>
          <w:p w14:paraId="53C52070"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To engage actively in the appraisal process.</w:t>
            </w:r>
          </w:p>
          <w:p w14:paraId="4C7A3BEF" w14:textId="77777777" w:rsidR="000F12ED" w:rsidRDefault="00F52E01">
            <w:pPr>
              <w:numPr>
                <w:ilvl w:val="0"/>
                <w:numId w:val="7"/>
              </w:numPr>
              <w:tabs>
                <w:tab w:val="left" w:pos="720"/>
              </w:tabs>
              <w:spacing w:after="0" w:line="240" w:lineRule="auto"/>
              <w:rPr>
                <w:rFonts w:ascii="Century Gothic" w:hAnsi="Century Gothic" w:cs="Arial"/>
              </w:rPr>
            </w:pPr>
            <w:r>
              <w:rPr>
                <w:rFonts w:ascii="Century Gothic" w:hAnsi="Century Gothic" w:cs="Arial"/>
              </w:rPr>
              <w:t>To ensure the effective/efficient deployment of classroom support</w:t>
            </w:r>
          </w:p>
          <w:p w14:paraId="085A1219" w14:textId="77777777" w:rsidR="000F12ED" w:rsidRDefault="00F52E01">
            <w:pPr>
              <w:pStyle w:val="ListParagraph"/>
              <w:numPr>
                <w:ilvl w:val="0"/>
                <w:numId w:val="7"/>
              </w:numPr>
              <w:tabs>
                <w:tab w:val="left" w:pos="720"/>
              </w:tabs>
              <w:spacing w:line="240" w:lineRule="auto"/>
              <w:rPr>
                <w:rFonts w:ascii="Century Gothic" w:hAnsi="Century Gothic" w:cs="Arial"/>
              </w:rPr>
            </w:pPr>
            <w:r>
              <w:rPr>
                <w:rFonts w:ascii="Century Gothic" w:hAnsi="Century Gothic" w:cs="Arial"/>
              </w:rPr>
              <w:t>To work as a member of a designated team and to contribute positively to effective working relations within the school.</w:t>
            </w:r>
          </w:p>
        </w:tc>
      </w:tr>
      <w:tr w:rsidR="000F12ED" w14:paraId="35FEE772"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5F936E64" w14:textId="77777777" w:rsidR="000F12ED" w:rsidRDefault="00F52E01">
            <w:pPr>
              <w:pStyle w:val="Heading9"/>
              <w:keepLines w:val="0"/>
              <w:overflowPunct w:val="0"/>
              <w:autoSpaceDE w:val="0"/>
              <w:autoSpaceDN w:val="0"/>
              <w:adjustRightInd w:val="0"/>
              <w:spacing w:before="0" w:line="240" w:lineRule="auto"/>
              <w:textAlignment w:val="baseline"/>
              <w:rPr>
                <w:rFonts w:ascii="Century Gothic" w:hAnsi="Century Gothic" w:cs="Arial"/>
                <w:i w:val="0"/>
                <w:color w:val="FFFFFF" w:themeColor="background1"/>
                <w:sz w:val="24"/>
                <w:szCs w:val="24"/>
              </w:rPr>
            </w:pPr>
            <w:r>
              <w:rPr>
                <w:rFonts w:ascii="Century Gothic" w:hAnsi="Century Gothic" w:cs="Arial"/>
                <w:i w:val="0"/>
                <w:color w:val="FFFFFF" w:themeColor="background1"/>
                <w:sz w:val="24"/>
                <w:szCs w:val="24"/>
              </w:rPr>
              <w:t xml:space="preserve">Quality Assurance </w:t>
            </w:r>
          </w:p>
        </w:tc>
      </w:tr>
      <w:tr w:rsidR="000F12ED" w14:paraId="0CB1F50B" w14:textId="77777777">
        <w:trPr>
          <w:trHeight w:val="2323"/>
          <w:jc w:val="center"/>
        </w:trPr>
        <w:tc>
          <w:tcPr>
            <w:tcW w:w="10198" w:type="dxa"/>
          </w:tcPr>
          <w:p w14:paraId="0F01C73A" w14:textId="77777777" w:rsidR="000F12ED" w:rsidRDefault="00F52E01">
            <w:pPr>
              <w:pStyle w:val="BodyTextIndent"/>
              <w:numPr>
                <w:ilvl w:val="0"/>
                <w:numId w:val="8"/>
              </w:numPr>
              <w:spacing w:after="0" w:line="240" w:lineRule="auto"/>
              <w:rPr>
                <w:rFonts w:ascii="Century Gothic" w:hAnsi="Century Gothic" w:cs="Arial"/>
              </w:rPr>
            </w:pPr>
            <w:r>
              <w:rPr>
                <w:rFonts w:ascii="Century Gothic" w:hAnsi="Century Gothic" w:cs="Arial"/>
              </w:rPr>
              <w:t>To help to implement school quality procedures and to adhere to those.</w:t>
            </w:r>
          </w:p>
          <w:p w14:paraId="5244A222" w14:textId="77777777" w:rsidR="000F12ED" w:rsidRDefault="00F52E01">
            <w:pPr>
              <w:pStyle w:val="BodyTextIndent"/>
              <w:numPr>
                <w:ilvl w:val="0"/>
                <w:numId w:val="8"/>
              </w:numPr>
              <w:spacing w:after="0" w:line="240" w:lineRule="auto"/>
              <w:rPr>
                <w:rFonts w:ascii="Century Gothic" w:hAnsi="Century Gothic" w:cs="Arial"/>
              </w:rPr>
            </w:pPr>
            <w:r>
              <w:rPr>
                <w:rFonts w:ascii="Century Gothic" w:hAnsi="Century Gothic" w:cs="Arial"/>
              </w:rPr>
              <w:t xml:space="preserve">To contribute to the process of monitoring and </w:t>
            </w:r>
            <w:r>
              <w:rPr>
                <w:rFonts w:ascii="Century Gothic" w:hAnsi="Century Gothic" w:cs="Arial"/>
              </w:rPr>
              <w:t>evaluation of the department in line with agreed school procedures, including evaluation against quality standards and performance criteria.  To seek/implement modification and improvement where required.</w:t>
            </w:r>
          </w:p>
          <w:p w14:paraId="2E0CD6AF" w14:textId="77777777" w:rsidR="000F12ED" w:rsidRDefault="00F52E01">
            <w:pPr>
              <w:pStyle w:val="BodyTextIndent"/>
              <w:numPr>
                <w:ilvl w:val="0"/>
                <w:numId w:val="8"/>
              </w:numPr>
              <w:spacing w:after="0" w:line="240" w:lineRule="auto"/>
              <w:rPr>
                <w:rFonts w:ascii="Century Gothic" w:hAnsi="Century Gothic" w:cs="Arial"/>
              </w:rPr>
            </w:pPr>
            <w:r>
              <w:rPr>
                <w:rFonts w:ascii="Century Gothic" w:hAnsi="Century Gothic" w:cs="Arial"/>
              </w:rPr>
              <w:t>To periodically review methods of teaching and programmes of work and change when appropriate.</w:t>
            </w:r>
          </w:p>
          <w:p w14:paraId="3D94B35E" w14:textId="77777777" w:rsidR="000F12ED" w:rsidRDefault="00F52E01">
            <w:pPr>
              <w:pStyle w:val="BodyTextIndent"/>
              <w:numPr>
                <w:ilvl w:val="0"/>
                <w:numId w:val="8"/>
              </w:numPr>
              <w:spacing w:after="0" w:line="240" w:lineRule="auto"/>
              <w:rPr>
                <w:rFonts w:ascii="Century Gothic" w:hAnsi="Century Gothic" w:cs="Arial"/>
              </w:rPr>
            </w:pPr>
            <w:r>
              <w:rPr>
                <w:rFonts w:ascii="Century Gothic" w:hAnsi="Century Gothic" w:cs="Arial"/>
              </w:rPr>
              <w:t>To take part, as may be required, in the review, development and management of activities relating to the curriculum, organisation and pastoral functions of the school.</w:t>
            </w:r>
          </w:p>
        </w:tc>
      </w:tr>
      <w:tr w:rsidR="000F12ED" w14:paraId="3584815D" w14:textId="77777777">
        <w:trPr>
          <w:cantSplit/>
          <w:trHeight w:val="417"/>
          <w:jc w:val="center"/>
        </w:trPr>
        <w:tc>
          <w:tcPr>
            <w:tcW w:w="10198" w:type="dxa"/>
            <w:tcBorders>
              <w:top w:val="single" w:sz="6" w:space="0" w:color="auto"/>
              <w:left w:val="single" w:sz="6" w:space="0" w:color="auto"/>
              <w:bottom w:val="single" w:sz="4" w:space="0" w:color="auto"/>
              <w:right w:val="single" w:sz="6" w:space="0" w:color="auto"/>
            </w:tcBorders>
            <w:shd w:val="clear" w:color="auto" w:fill="14355B"/>
            <w:vAlign w:val="center"/>
          </w:tcPr>
          <w:p w14:paraId="22125CF2" w14:textId="77777777" w:rsidR="000F12ED" w:rsidRDefault="00F52E01">
            <w:pPr>
              <w:pStyle w:val="Heading9"/>
              <w:keepLines w:val="0"/>
              <w:overflowPunct w:val="0"/>
              <w:autoSpaceDE w:val="0"/>
              <w:autoSpaceDN w:val="0"/>
              <w:adjustRightInd w:val="0"/>
              <w:spacing w:before="0" w:line="240" w:lineRule="auto"/>
              <w:textAlignment w:val="baseline"/>
              <w:rPr>
                <w:rFonts w:ascii="Century Gothic" w:hAnsi="Century Gothic" w:cs="Arial"/>
                <w:b/>
                <w:i w:val="0"/>
                <w:sz w:val="24"/>
                <w:szCs w:val="24"/>
              </w:rPr>
            </w:pPr>
            <w:r>
              <w:rPr>
                <w:rFonts w:ascii="Century Gothic" w:hAnsi="Century Gothic" w:cs="Arial"/>
                <w:b/>
                <w:i w:val="0"/>
                <w:color w:val="FFFFFF" w:themeColor="background1"/>
                <w:sz w:val="24"/>
                <w:szCs w:val="24"/>
              </w:rPr>
              <w:t xml:space="preserve">Management Information </w:t>
            </w:r>
          </w:p>
        </w:tc>
      </w:tr>
      <w:tr w:rsidR="000F12ED" w14:paraId="33AA0A2A" w14:textId="77777777">
        <w:trPr>
          <w:trHeight w:val="1514"/>
          <w:jc w:val="center"/>
        </w:trPr>
        <w:tc>
          <w:tcPr>
            <w:tcW w:w="10198" w:type="dxa"/>
          </w:tcPr>
          <w:p w14:paraId="37639145" w14:textId="77777777" w:rsidR="000F12ED" w:rsidRDefault="00F52E01">
            <w:pPr>
              <w:pStyle w:val="BodyTextIndent"/>
              <w:numPr>
                <w:ilvl w:val="0"/>
                <w:numId w:val="9"/>
              </w:numPr>
              <w:spacing w:after="0" w:line="240" w:lineRule="auto"/>
              <w:rPr>
                <w:rFonts w:ascii="Century Gothic" w:hAnsi="Century Gothic" w:cs="Arial"/>
              </w:rPr>
            </w:pPr>
            <w:r>
              <w:rPr>
                <w:rFonts w:ascii="Century Gothic" w:hAnsi="Century Gothic" w:cs="Arial"/>
              </w:rPr>
              <w:t>To maintain appropriate records and to provide relevant accurate and up-to-date information for Pupil Tracking, registers, etc.</w:t>
            </w:r>
          </w:p>
          <w:p w14:paraId="01C8DEA9" w14:textId="77777777" w:rsidR="000F12ED" w:rsidRDefault="00F52E01">
            <w:pPr>
              <w:pStyle w:val="BodyTextIndent"/>
              <w:numPr>
                <w:ilvl w:val="0"/>
                <w:numId w:val="9"/>
              </w:numPr>
              <w:spacing w:after="0" w:line="240" w:lineRule="auto"/>
              <w:rPr>
                <w:rFonts w:ascii="Century Gothic" w:hAnsi="Century Gothic" w:cs="Arial"/>
              </w:rPr>
            </w:pPr>
            <w:r>
              <w:rPr>
                <w:rFonts w:ascii="Century Gothic" w:hAnsi="Century Gothic" w:cs="Arial"/>
              </w:rPr>
              <w:t>To complete the relevant documentation to assist in the tracking of students. To ensure that school deadlines across the department are adhered to.</w:t>
            </w:r>
          </w:p>
          <w:p w14:paraId="12129DAA" w14:textId="77777777" w:rsidR="000F12ED" w:rsidRDefault="00F52E01">
            <w:pPr>
              <w:pStyle w:val="BodyTextIndent"/>
              <w:numPr>
                <w:ilvl w:val="0"/>
                <w:numId w:val="9"/>
              </w:numPr>
              <w:spacing w:after="0" w:line="240" w:lineRule="auto"/>
              <w:rPr>
                <w:rFonts w:ascii="Century Gothic" w:hAnsi="Century Gothic" w:cs="Arial"/>
              </w:rPr>
            </w:pPr>
            <w:r>
              <w:rPr>
                <w:rFonts w:ascii="Century Gothic" w:hAnsi="Century Gothic" w:cs="Arial"/>
              </w:rPr>
              <w:t>To ensure the tracking of student progress and use the use of data information to inform teaching and learning across the department.</w:t>
            </w:r>
          </w:p>
          <w:p w14:paraId="6F3732F0" w14:textId="77777777" w:rsidR="000F12ED" w:rsidRDefault="000F12ED">
            <w:pPr>
              <w:pStyle w:val="BodyTextIndent"/>
              <w:spacing w:after="0" w:line="240" w:lineRule="auto"/>
              <w:ind w:left="0"/>
              <w:rPr>
                <w:rFonts w:ascii="Century Gothic" w:hAnsi="Century Gothic" w:cs="Arial"/>
              </w:rPr>
            </w:pPr>
          </w:p>
        </w:tc>
      </w:tr>
      <w:tr w:rsidR="000F12ED" w14:paraId="556A3E27" w14:textId="77777777">
        <w:trPr>
          <w:trHeight w:val="316"/>
          <w:jc w:val="center"/>
        </w:trPr>
        <w:tc>
          <w:tcPr>
            <w:tcW w:w="10198" w:type="dxa"/>
            <w:tcBorders>
              <w:top w:val="single" w:sz="6" w:space="0" w:color="auto"/>
              <w:left w:val="single" w:sz="6" w:space="0" w:color="auto"/>
              <w:bottom w:val="single" w:sz="4" w:space="0" w:color="auto"/>
              <w:right w:val="single" w:sz="6" w:space="0" w:color="auto"/>
            </w:tcBorders>
            <w:shd w:val="clear" w:color="auto" w:fill="14355B"/>
            <w:vAlign w:val="center"/>
          </w:tcPr>
          <w:p w14:paraId="1D54B32B" w14:textId="77777777" w:rsidR="000F12ED" w:rsidRDefault="00F52E01">
            <w:pPr>
              <w:spacing w:after="0" w:line="240" w:lineRule="auto"/>
              <w:rPr>
                <w:rFonts w:ascii="Century Gothic" w:hAnsi="Century Gothic" w:cs="Arial"/>
                <w:sz w:val="32"/>
                <w:szCs w:val="32"/>
              </w:rPr>
            </w:pPr>
            <w:r>
              <w:rPr>
                <w:rFonts w:ascii="Century Gothic" w:hAnsi="Century Gothic" w:cs="Arial"/>
                <w:b/>
                <w:sz w:val="24"/>
                <w:szCs w:val="24"/>
              </w:rPr>
              <w:t>Communications</w:t>
            </w:r>
          </w:p>
        </w:tc>
      </w:tr>
      <w:tr w:rsidR="000F12ED" w14:paraId="68D1F5CD" w14:textId="77777777">
        <w:trPr>
          <w:trHeight w:val="1514"/>
          <w:jc w:val="center"/>
        </w:trPr>
        <w:tc>
          <w:tcPr>
            <w:tcW w:w="10198" w:type="dxa"/>
          </w:tcPr>
          <w:p w14:paraId="67DF4D96"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 xml:space="preserve">To communicate effectively with the parents of </w:t>
            </w:r>
            <w:r>
              <w:rPr>
                <w:rFonts w:ascii="Century Gothic" w:hAnsi="Century Gothic" w:cs="Arial"/>
              </w:rPr>
              <w:t>students as appropriate.</w:t>
            </w:r>
          </w:p>
          <w:p w14:paraId="7CB05126"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Where appropriate, to communicate and co-operate with persons or bodies outside the school.</w:t>
            </w:r>
          </w:p>
          <w:p w14:paraId="132620F5"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To follow agreed policies for communications in the school, and to work with others professionally and effectively.</w:t>
            </w:r>
          </w:p>
          <w:p w14:paraId="38CB1E1D"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 xml:space="preserve">Attend the </w:t>
            </w:r>
            <w:r>
              <w:rPr>
                <w:rFonts w:ascii="Century Gothic" w:hAnsi="Century Gothic" w:cs="Arial"/>
              </w:rPr>
              <w:t>appropriate parent’s evenings/student progress days to help keep parents involved about the progress of their child</w:t>
            </w:r>
          </w:p>
          <w:p w14:paraId="634F0078" w14:textId="77777777" w:rsidR="000F12ED" w:rsidRDefault="000F12ED">
            <w:pPr>
              <w:pStyle w:val="BodyTextIndent"/>
              <w:spacing w:after="0" w:line="240" w:lineRule="auto"/>
              <w:ind w:left="360"/>
              <w:rPr>
                <w:rFonts w:ascii="Century Gothic" w:hAnsi="Century Gothic" w:cs="Arial"/>
              </w:rPr>
            </w:pPr>
          </w:p>
        </w:tc>
      </w:tr>
      <w:tr w:rsidR="000F12ED" w14:paraId="0CCBC4CC" w14:textId="77777777">
        <w:trPr>
          <w:trHeight w:val="346"/>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59CF9D20" w14:textId="77777777" w:rsidR="000F12ED" w:rsidRDefault="00F52E01">
            <w:pPr>
              <w:tabs>
                <w:tab w:val="left" w:pos="2880"/>
              </w:tabs>
              <w:spacing w:after="0" w:line="240" w:lineRule="auto"/>
              <w:rPr>
                <w:rFonts w:ascii="Century Gothic" w:hAnsi="Century Gothic" w:cstheme="majorHAnsi"/>
                <w:b/>
                <w:sz w:val="24"/>
                <w:szCs w:val="24"/>
              </w:rPr>
            </w:pPr>
            <w:r>
              <w:rPr>
                <w:rFonts w:ascii="Century Gothic" w:hAnsi="Century Gothic" w:cstheme="majorHAnsi"/>
                <w:b/>
                <w:sz w:val="24"/>
                <w:szCs w:val="24"/>
              </w:rPr>
              <w:t>Marketing and Liaison</w:t>
            </w:r>
          </w:p>
        </w:tc>
      </w:tr>
      <w:tr w:rsidR="000F12ED" w14:paraId="6D5EF859" w14:textId="77777777">
        <w:trPr>
          <w:trHeight w:val="909"/>
          <w:jc w:val="center"/>
        </w:trPr>
        <w:tc>
          <w:tcPr>
            <w:tcW w:w="10198" w:type="dxa"/>
            <w:tcBorders>
              <w:top w:val="single" w:sz="6" w:space="0" w:color="auto"/>
              <w:left w:val="single" w:sz="6" w:space="0" w:color="auto"/>
              <w:bottom w:val="single" w:sz="6" w:space="0" w:color="auto"/>
              <w:right w:val="single" w:sz="6" w:space="0" w:color="auto"/>
            </w:tcBorders>
          </w:tcPr>
          <w:p w14:paraId="0049765E"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To take part in marketing and liaison activities such as Open Evenings Parents Evenings, Review days and liaison events with partner schools.</w:t>
            </w:r>
          </w:p>
          <w:p w14:paraId="1D4EA6BA" w14:textId="77777777" w:rsidR="000F12ED" w:rsidRDefault="00F52E01">
            <w:pPr>
              <w:pStyle w:val="BodyTextIndent"/>
              <w:numPr>
                <w:ilvl w:val="0"/>
                <w:numId w:val="10"/>
              </w:numPr>
              <w:spacing w:after="0" w:line="240" w:lineRule="auto"/>
              <w:rPr>
                <w:rFonts w:ascii="Century Gothic" w:hAnsi="Century Gothic" w:cs="Arial"/>
              </w:rPr>
            </w:pPr>
            <w:r>
              <w:rPr>
                <w:rFonts w:ascii="Century Gothic" w:hAnsi="Century Gothic" w:cs="Arial"/>
              </w:rPr>
              <w:t>To contribute to the development of effective department links with external agencies.</w:t>
            </w:r>
          </w:p>
        </w:tc>
      </w:tr>
    </w:tbl>
    <w:p w14:paraId="6F6A6132" w14:textId="77777777" w:rsidR="000F12ED" w:rsidRDefault="000F12ED">
      <w:pPr>
        <w:spacing w:after="0" w:line="240" w:lineRule="auto"/>
        <w:ind w:left="3600" w:hanging="3600"/>
        <w:rPr>
          <w:rFonts w:ascii="Century Gothic" w:hAnsi="Century Gothic" w:cs="Arial"/>
          <w:b/>
        </w:rPr>
      </w:pPr>
    </w:p>
    <w:p w14:paraId="5F1FA689" w14:textId="77777777" w:rsidR="000F12ED" w:rsidRDefault="000F12ED">
      <w:pPr>
        <w:spacing w:after="0" w:line="240" w:lineRule="auto"/>
        <w:ind w:left="3600" w:hanging="3600"/>
        <w:rPr>
          <w:rFonts w:ascii="Century Gothic" w:hAnsi="Century Gothic" w:cs="Arial"/>
          <w:b/>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0F12ED" w14:paraId="53C0F1F2"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5C44BAD9" w14:textId="77777777" w:rsidR="000F12ED" w:rsidRDefault="00F52E01">
            <w:pPr>
              <w:spacing w:after="0" w:line="240" w:lineRule="auto"/>
              <w:rPr>
                <w:rFonts w:ascii="Century Gothic" w:hAnsi="Century Gothic" w:cs="Arial"/>
                <w:b/>
                <w:i/>
                <w:color w:val="FFFFFF" w:themeColor="background1"/>
                <w:sz w:val="24"/>
                <w:szCs w:val="24"/>
              </w:rPr>
            </w:pPr>
            <w:r>
              <w:rPr>
                <w:rFonts w:ascii="Century Gothic" w:hAnsi="Century Gothic" w:cs="Arial"/>
                <w:b/>
                <w:sz w:val="24"/>
                <w:szCs w:val="24"/>
              </w:rPr>
              <w:t>Management of Resources</w:t>
            </w:r>
          </w:p>
        </w:tc>
      </w:tr>
      <w:tr w:rsidR="000F12ED" w14:paraId="276B85A6" w14:textId="77777777">
        <w:trPr>
          <w:trHeight w:val="1500"/>
          <w:jc w:val="center"/>
        </w:trPr>
        <w:tc>
          <w:tcPr>
            <w:tcW w:w="10198" w:type="dxa"/>
          </w:tcPr>
          <w:p w14:paraId="2C0EA5F6" w14:textId="77777777" w:rsidR="000F12ED" w:rsidRDefault="00F52E01">
            <w:pPr>
              <w:numPr>
                <w:ilvl w:val="0"/>
                <w:numId w:val="11"/>
              </w:numPr>
              <w:spacing w:after="0" w:line="240" w:lineRule="auto"/>
              <w:rPr>
                <w:rFonts w:ascii="Century Gothic" w:hAnsi="Century Gothic" w:cs="Arial"/>
              </w:rPr>
            </w:pPr>
            <w:r>
              <w:rPr>
                <w:rFonts w:ascii="Century Gothic" w:hAnsi="Century Gothic" w:cs="Arial"/>
              </w:rPr>
              <w:lastRenderedPageBreak/>
              <w:t>To lead on the process of the ordering and allocation of equipment and materials.</w:t>
            </w:r>
          </w:p>
          <w:p w14:paraId="49018810" w14:textId="77777777" w:rsidR="000F12ED" w:rsidRDefault="00F52E01">
            <w:pPr>
              <w:numPr>
                <w:ilvl w:val="0"/>
                <w:numId w:val="11"/>
              </w:numPr>
              <w:spacing w:after="0" w:line="240" w:lineRule="auto"/>
              <w:rPr>
                <w:rFonts w:ascii="Century Gothic" w:hAnsi="Century Gothic" w:cs="Arial"/>
              </w:rPr>
            </w:pPr>
            <w:r>
              <w:rPr>
                <w:rFonts w:ascii="Century Gothic" w:hAnsi="Century Gothic" w:cs="Arial"/>
              </w:rPr>
              <w:t xml:space="preserve">To identify resource needs </w:t>
            </w:r>
            <w:r>
              <w:rPr>
                <w:rFonts w:ascii="Century Gothic" w:hAnsi="Century Gothic" w:cs="Arial"/>
              </w:rPr>
              <w:t>and to contribute to the efficient/effective use of resources.</w:t>
            </w:r>
          </w:p>
          <w:p w14:paraId="5ACDA268" w14:textId="77777777" w:rsidR="000F12ED" w:rsidRDefault="00F52E01">
            <w:pPr>
              <w:numPr>
                <w:ilvl w:val="0"/>
                <w:numId w:val="11"/>
              </w:numPr>
              <w:spacing w:after="0" w:line="240" w:lineRule="auto"/>
              <w:rPr>
                <w:rFonts w:ascii="Century Gothic" w:hAnsi="Century Gothic" w:cs="Arial"/>
              </w:rPr>
            </w:pPr>
            <w:r>
              <w:rPr>
                <w:rFonts w:ascii="Century Gothic" w:hAnsi="Century Gothic" w:cs="Arial"/>
              </w:rPr>
              <w:t>To co-operate with other staff to ensure a sharing and effective usage of resources to the benefit of the school, department and the students.</w:t>
            </w:r>
          </w:p>
          <w:p w14:paraId="1DDC4C65" w14:textId="77777777" w:rsidR="000F12ED" w:rsidRDefault="00F52E01">
            <w:pPr>
              <w:numPr>
                <w:ilvl w:val="0"/>
                <w:numId w:val="11"/>
              </w:numPr>
              <w:spacing w:after="0" w:line="240" w:lineRule="auto"/>
              <w:rPr>
                <w:rFonts w:ascii="Century Gothic" w:hAnsi="Century Gothic" w:cs="Arial"/>
              </w:rPr>
            </w:pPr>
            <w:r>
              <w:rPr>
                <w:rFonts w:ascii="Century Gothic" w:hAnsi="Century Gothic" w:cs="Arial"/>
              </w:rPr>
              <w:t xml:space="preserve">To ensure that department budgets are used effectively to support learning across Science. </w:t>
            </w:r>
          </w:p>
        </w:tc>
      </w:tr>
      <w:tr w:rsidR="000F12ED" w14:paraId="21137B36"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62F30BAB" w14:textId="77777777" w:rsidR="000F12ED" w:rsidRDefault="00F52E01">
            <w:pPr>
              <w:spacing w:after="0" w:line="240" w:lineRule="auto"/>
              <w:jc w:val="both"/>
              <w:rPr>
                <w:rFonts w:ascii="Century Gothic" w:hAnsi="Century Gothic" w:cs="Arial"/>
                <w:b/>
                <w:sz w:val="24"/>
                <w:szCs w:val="24"/>
              </w:rPr>
            </w:pPr>
            <w:r>
              <w:rPr>
                <w:rFonts w:ascii="Century Gothic" w:hAnsi="Century Gothic" w:cs="Arial"/>
                <w:b/>
                <w:sz w:val="24"/>
                <w:szCs w:val="24"/>
              </w:rPr>
              <w:t>Student Support System</w:t>
            </w:r>
          </w:p>
        </w:tc>
      </w:tr>
      <w:tr w:rsidR="000F12ED" w14:paraId="5F1CB31D" w14:textId="77777777">
        <w:trPr>
          <w:trHeight w:val="2323"/>
          <w:jc w:val="center"/>
        </w:trPr>
        <w:tc>
          <w:tcPr>
            <w:tcW w:w="10198" w:type="dxa"/>
          </w:tcPr>
          <w:p w14:paraId="036A832A"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be a Form Tutor to an assigned group of students including tutor/student interviews if appropriate.</w:t>
            </w:r>
          </w:p>
          <w:p w14:paraId="28368CBE" w14:textId="12265A75"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 xml:space="preserve">To liaise with a </w:t>
            </w:r>
            <w:r w:rsidR="00E32F19">
              <w:rPr>
                <w:rFonts w:ascii="Century Gothic" w:hAnsi="Century Gothic" w:cs="Arial"/>
              </w:rPr>
              <w:t>Head of Year’s</w:t>
            </w:r>
            <w:r>
              <w:rPr>
                <w:rFonts w:ascii="Century Gothic" w:hAnsi="Century Gothic" w:cs="Arial"/>
              </w:rPr>
              <w:t xml:space="preserve"> or Pastoral Support link to ensure the implementation of the school’s student support system.</w:t>
            </w:r>
          </w:p>
          <w:p w14:paraId="4FC22E7D"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register students using SIMs lesson monitor (or a paper register if appropriate) in accordance with school policy at the start of each lesson.</w:t>
            </w:r>
          </w:p>
          <w:p w14:paraId="677E469A"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 xml:space="preserve">To </w:t>
            </w:r>
            <w:r>
              <w:rPr>
                <w:rFonts w:ascii="Century Gothic" w:hAnsi="Century Gothic" w:cs="Arial"/>
              </w:rPr>
              <w:t>evaluate and monitor the progress of students and keep up-to-date student records as may be required.</w:t>
            </w:r>
          </w:p>
          <w:p w14:paraId="72676FF0"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promote positive behaviour across the department and ensure high standards.</w:t>
            </w:r>
          </w:p>
          <w:p w14:paraId="053E3CE8"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support with the development of department and whole school behaviour support procedures.</w:t>
            </w:r>
          </w:p>
          <w:p w14:paraId="3FB3475B"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Be familiar with the Code of Practice for the identification and assessment of Special Educational Needs and keep appropriate records on Individual Education Plans for students.</w:t>
            </w:r>
          </w:p>
          <w:p w14:paraId="5BC534F0"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contribute to the preparation of Departmental Improvement Plans and progress files and other reports.</w:t>
            </w:r>
          </w:p>
          <w:p w14:paraId="378CD4F2"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alert the appropriate staff to problems experienced by students and to make recommendations as to how these may be resolved in line with the school safeguarding policy.</w:t>
            </w:r>
          </w:p>
          <w:p w14:paraId="30D22820"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communicate as appropriate, with the parents of students and with persons or bodies outside the school concerned with the welfare of individual students, after consultation with the appropriate staff</w:t>
            </w:r>
          </w:p>
          <w:p w14:paraId="095A0FCC" w14:textId="77777777" w:rsidR="000F12ED" w:rsidRDefault="00F52E01">
            <w:pPr>
              <w:pStyle w:val="BodyTextIndent"/>
              <w:numPr>
                <w:ilvl w:val="0"/>
                <w:numId w:val="12"/>
              </w:numPr>
              <w:spacing w:after="0" w:line="240" w:lineRule="auto"/>
              <w:jc w:val="both"/>
              <w:rPr>
                <w:rFonts w:ascii="Century Gothic" w:hAnsi="Century Gothic" w:cs="Arial"/>
              </w:rPr>
            </w:pPr>
            <w:r>
              <w:rPr>
                <w:rFonts w:ascii="Century Gothic" w:hAnsi="Century Gothic" w:cs="Arial"/>
              </w:rPr>
              <w:t>To contribute to the planning and delivery of PHSE according to school policy</w:t>
            </w:r>
          </w:p>
        </w:tc>
      </w:tr>
      <w:tr w:rsidR="000F12ED" w14:paraId="6B7E06A0"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6B104D9A" w14:textId="77777777" w:rsidR="000F12ED" w:rsidRDefault="00F52E01">
            <w:pPr>
              <w:spacing w:after="0" w:line="240" w:lineRule="auto"/>
              <w:rPr>
                <w:rFonts w:ascii="Century Gothic" w:hAnsi="Century Gothic" w:cs="Arial"/>
                <w:b/>
                <w:sz w:val="24"/>
                <w:szCs w:val="24"/>
              </w:rPr>
            </w:pPr>
            <w:r>
              <w:rPr>
                <w:rFonts w:ascii="Century Gothic" w:hAnsi="Century Gothic" w:cs="Arial"/>
                <w:b/>
                <w:sz w:val="24"/>
                <w:szCs w:val="24"/>
              </w:rPr>
              <w:t>Teaching</w:t>
            </w:r>
          </w:p>
        </w:tc>
      </w:tr>
      <w:tr w:rsidR="000F12ED" w14:paraId="2615043B" w14:textId="77777777">
        <w:trPr>
          <w:trHeight w:val="1500"/>
          <w:jc w:val="center"/>
        </w:trPr>
        <w:tc>
          <w:tcPr>
            <w:tcW w:w="10198" w:type="dxa"/>
          </w:tcPr>
          <w:p w14:paraId="5CD127BA" w14:textId="77777777" w:rsidR="000F12ED" w:rsidRDefault="00F52E01">
            <w:pPr>
              <w:numPr>
                <w:ilvl w:val="0"/>
                <w:numId w:val="14"/>
              </w:numPr>
              <w:tabs>
                <w:tab w:val="left" w:pos="-720"/>
              </w:tabs>
              <w:suppressAutoHyphens/>
              <w:spacing w:after="0" w:line="240" w:lineRule="auto"/>
              <w:rPr>
                <w:rFonts w:ascii="Century Gothic" w:hAnsi="Century Gothic" w:cs="Arial"/>
                <w:spacing w:val="-2"/>
              </w:rPr>
            </w:pPr>
            <w:r>
              <w:rPr>
                <w:rFonts w:ascii="Century Gothic" w:hAnsi="Century Gothic" w:cs="Arial"/>
                <w:spacing w:val="-2"/>
              </w:rPr>
              <w:t>To provide evidence that you are consistently meeting all of the Teacher Standards set out by the Department in Education 2012.</w:t>
            </w:r>
          </w:p>
          <w:p w14:paraId="5EEDF14C" w14:textId="77777777" w:rsidR="000F12ED" w:rsidRDefault="00F52E01">
            <w:pPr>
              <w:numPr>
                <w:ilvl w:val="0"/>
                <w:numId w:val="14"/>
              </w:numPr>
              <w:tabs>
                <w:tab w:val="left" w:pos="-720"/>
              </w:tabs>
              <w:suppressAutoHyphens/>
              <w:spacing w:after="0" w:line="240" w:lineRule="auto"/>
              <w:rPr>
                <w:rFonts w:ascii="Century Gothic" w:hAnsi="Century Gothic" w:cs="Arial"/>
                <w:spacing w:val="-2"/>
              </w:rPr>
            </w:pPr>
            <w:r>
              <w:rPr>
                <w:rFonts w:ascii="Century Gothic" w:hAnsi="Century Gothic" w:cs="Arial"/>
                <w:spacing w:val="-2"/>
              </w:rPr>
              <w:t>To plan and prepare high quality teaching and learning courses and lessons and sequences of lessons to meet student’s individual needs, using a range of appropriate strategies for teaching and classroom management, and using information about prior attainment to set well-grounded expectations for students giving clear constructive feedback.</w:t>
            </w:r>
          </w:p>
          <w:p w14:paraId="694ECB92" w14:textId="77777777" w:rsidR="000F12ED" w:rsidRDefault="00F52E01">
            <w:pPr>
              <w:numPr>
                <w:ilvl w:val="0"/>
                <w:numId w:val="14"/>
              </w:numPr>
              <w:tabs>
                <w:tab w:val="left" w:pos="-720"/>
              </w:tabs>
              <w:suppressAutoHyphens/>
              <w:spacing w:after="0" w:line="240" w:lineRule="auto"/>
              <w:rPr>
                <w:rFonts w:ascii="Century Gothic" w:hAnsi="Century Gothic" w:cs="Arial"/>
                <w:spacing w:val="-2"/>
              </w:rPr>
            </w:pPr>
            <w:r>
              <w:rPr>
                <w:rFonts w:ascii="Century Gothic" w:hAnsi="Century Gothic" w:cs="Arial"/>
                <w:spacing w:val="-2"/>
              </w:rPr>
              <w:t>To give constructive verbal and written feedback in line with the whole school marking and assessment policy.</w:t>
            </w:r>
          </w:p>
          <w:p w14:paraId="0EE48D83" w14:textId="77777777" w:rsidR="000F12ED" w:rsidRDefault="00F52E01">
            <w:pPr>
              <w:numPr>
                <w:ilvl w:val="0"/>
                <w:numId w:val="14"/>
              </w:numPr>
              <w:tabs>
                <w:tab w:val="left" w:pos="-720"/>
              </w:tabs>
              <w:suppressAutoHyphens/>
              <w:spacing w:after="0" w:line="240" w:lineRule="auto"/>
              <w:rPr>
                <w:rFonts w:ascii="Century Gothic" w:hAnsi="Century Gothic" w:cs="Arial"/>
                <w:spacing w:val="-2"/>
              </w:rPr>
            </w:pPr>
            <w:r>
              <w:rPr>
                <w:rFonts w:ascii="Century Gothic" w:hAnsi="Century Gothic" w:cs="Arial"/>
                <w:spacing w:val="-2"/>
              </w:rPr>
              <w:t>Monitor student progress and where necessary implement teacher led intervention to ensure all students make at least expected progress</w:t>
            </w:r>
          </w:p>
          <w:p w14:paraId="71159C86" w14:textId="77777777" w:rsidR="000F12ED" w:rsidRDefault="00F52E01">
            <w:pPr>
              <w:numPr>
                <w:ilvl w:val="0"/>
                <w:numId w:val="14"/>
              </w:numPr>
              <w:tabs>
                <w:tab w:val="left" w:pos="-720"/>
              </w:tabs>
              <w:suppressAutoHyphens/>
              <w:spacing w:after="0" w:line="240" w:lineRule="auto"/>
              <w:rPr>
                <w:rFonts w:ascii="Century Gothic" w:hAnsi="Century Gothic" w:cs="Arial"/>
                <w:spacing w:val="-2"/>
              </w:rPr>
            </w:pPr>
            <w:r>
              <w:rPr>
                <w:rFonts w:ascii="Century Gothic" w:hAnsi="Century Gothic" w:cs="Arial"/>
                <w:spacing w:val="-2"/>
              </w:rPr>
              <w:t>To implement and deliver an appropriately broad, balanced, relevant and differentiated curriculum for students and to support a designated curriculum area as appropriate.</w:t>
            </w:r>
          </w:p>
          <w:p w14:paraId="6522BAE3"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teach students according to their educational needs, including the setting and marking of work in school and elsewhere.</w:t>
            </w:r>
          </w:p>
          <w:p w14:paraId="00687A33"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assess record and report on the attendance, progress, development and attainment of students and to keep such records as are required.</w:t>
            </w:r>
          </w:p>
          <w:p w14:paraId="4324A0F0"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provide, or contribute to, oral and written assessments, reports and references relating to individual students and groups of students.</w:t>
            </w:r>
          </w:p>
          <w:p w14:paraId="6F3EE9AF"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lastRenderedPageBreak/>
              <w:t>To ensure that ICT, Literacy, Numeracy and school subject specialisms are reflected in the teaching/learning experience of students</w:t>
            </w:r>
          </w:p>
          <w:p w14:paraId="5B97C646"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undertake a designated programme of teaching.</w:t>
            </w:r>
          </w:p>
          <w:p w14:paraId="689E5441"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 xml:space="preserve">To ensure a </w:t>
            </w:r>
            <w:proofErr w:type="gramStart"/>
            <w:r>
              <w:rPr>
                <w:rFonts w:ascii="Century Gothic" w:hAnsi="Century Gothic" w:cs="Arial"/>
              </w:rPr>
              <w:t>high quality</w:t>
            </w:r>
            <w:proofErr w:type="gramEnd"/>
            <w:r>
              <w:rPr>
                <w:rFonts w:ascii="Century Gothic" w:hAnsi="Century Gothic" w:cs="Arial"/>
              </w:rPr>
              <w:t xml:space="preserve"> learning experience for students which meets internal and external quality standards.</w:t>
            </w:r>
          </w:p>
          <w:p w14:paraId="1D131FE0"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prepare and update subject materials. Work should be planned in accordance with schemes of learning and National Curriculum programmes of study.</w:t>
            </w:r>
          </w:p>
          <w:p w14:paraId="01BA9B30"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 xml:space="preserve">To use a variety of delivery methods. Plan lessons and sequences of lessons to meet students individual learning needs. </w:t>
            </w:r>
          </w:p>
          <w:p w14:paraId="6EE02680"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maintain discipline in accordance with the school’s procedures, and to encourage good practice with regard to punctuality, behaviour, standards of work and homework.</w:t>
            </w:r>
          </w:p>
          <w:p w14:paraId="2831E0D5"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apply the Behaviour Support Plan so that effective learning can take place. Set high expectations for student’s behaviour by establishing a purposeful working atmosphere</w:t>
            </w:r>
          </w:p>
          <w:p w14:paraId="1C8B1E2D"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 xml:space="preserve">To take appropriate action regarding students involved in misbehaviour in conjunction with other Heads of </w:t>
            </w:r>
            <w:r>
              <w:rPr>
                <w:rFonts w:ascii="Century Gothic" w:hAnsi="Century Gothic" w:cs="Arial"/>
              </w:rPr>
              <w:t>Department, On Call or the Pastoral Support team.</w:t>
            </w:r>
          </w:p>
          <w:p w14:paraId="2011732D"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To undertake assessment of students as requested by external examination bodies, departmental and school procedures.</w:t>
            </w:r>
          </w:p>
          <w:p w14:paraId="587C3C1E"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Set appropriate and demanding expectations for students’ learning, motivation and presentations of work.</w:t>
            </w:r>
          </w:p>
          <w:p w14:paraId="311B42A3"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 xml:space="preserve">To mark, grade and give written/verbal and diagnostic feedback with clear targets for future learning as required within a reasonable time span in accordance to the whole school marking and assessment policy. </w:t>
            </w:r>
          </w:p>
          <w:p w14:paraId="7DD824BA"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Take account of student’s prior levels of attainment and use them to set targets for future improvements.</w:t>
            </w:r>
          </w:p>
          <w:p w14:paraId="6805F8A4"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Set work for students absent from school for health or disciplinary reasons</w:t>
            </w:r>
          </w:p>
          <w:p w14:paraId="48209C32" w14:textId="77777777" w:rsidR="000F12ED" w:rsidRDefault="00F52E01">
            <w:pPr>
              <w:pStyle w:val="BodyTextIndent"/>
              <w:numPr>
                <w:ilvl w:val="0"/>
                <w:numId w:val="14"/>
              </w:numPr>
              <w:spacing w:after="0" w:line="240" w:lineRule="auto"/>
              <w:rPr>
                <w:rFonts w:ascii="Century Gothic" w:hAnsi="Century Gothic" w:cs="Arial"/>
              </w:rPr>
            </w:pPr>
            <w:r>
              <w:rPr>
                <w:rFonts w:ascii="Century Gothic" w:hAnsi="Century Gothic" w:cs="Arial"/>
              </w:rPr>
              <w:t>Work in collaboration with classroom support attached to any teaching group.</w:t>
            </w:r>
          </w:p>
        </w:tc>
      </w:tr>
      <w:tr w:rsidR="000F12ED" w14:paraId="0CDBAC56"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0F500BA7" w14:textId="77777777" w:rsidR="000F12ED" w:rsidRDefault="00F52E01">
            <w:pPr>
              <w:spacing w:after="0" w:line="240" w:lineRule="auto"/>
              <w:jc w:val="both"/>
              <w:rPr>
                <w:rFonts w:ascii="Century Gothic" w:hAnsi="Century Gothic" w:cs="Arial"/>
                <w:b/>
                <w:sz w:val="24"/>
                <w:szCs w:val="24"/>
              </w:rPr>
            </w:pPr>
            <w:r>
              <w:rPr>
                <w:rFonts w:ascii="Century Gothic" w:hAnsi="Century Gothic" w:cs="Arial"/>
                <w:b/>
                <w:sz w:val="24"/>
                <w:szCs w:val="24"/>
              </w:rPr>
              <w:lastRenderedPageBreak/>
              <w:t xml:space="preserve">Professional </w:t>
            </w:r>
            <w:r>
              <w:rPr>
                <w:rFonts w:ascii="Century Gothic" w:hAnsi="Century Gothic" w:cs="Arial"/>
                <w:b/>
                <w:sz w:val="24"/>
                <w:szCs w:val="24"/>
              </w:rPr>
              <w:t>Standards</w:t>
            </w:r>
          </w:p>
        </w:tc>
      </w:tr>
      <w:tr w:rsidR="000F12ED" w14:paraId="07BD651C" w14:textId="77777777">
        <w:trPr>
          <w:trHeight w:val="712"/>
          <w:jc w:val="center"/>
        </w:trPr>
        <w:tc>
          <w:tcPr>
            <w:tcW w:w="10198" w:type="dxa"/>
          </w:tcPr>
          <w:p w14:paraId="626F083A" w14:textId="77777777" w:rsidR="000F12ED" w:rsidRDefault="00F52E01">
            <w:pPr>
              <w:pStyle w:val="BodyTextIndent"/>
              <w:numPr>
                <w:ilvl w:val="0"/>
                <w:numId w:val="13"/>
              </w:numPr>
              <w:spacing w:after="0" w:line="240" w:lineRule="auto"/>
              <w:ind w:left="357" w:hanging="357"/>
              <w:rPr>
                <w:rFonts w:ascii="Century Gothic" w:hAnsi="Century Gothic" w:cs="Arial"/>
              </w:rPr>
            </w:pPr>
            <w:r>
              <w:rPr>
                <w:rFonts w:ascii="Century Gothic" w:hAnsi="Century Gothic" w:cs="Arial"/>
              </w:rPr>
              <w:t>To support the aims of Longdendale High School to promote a learning community where children work hard and flourish.</w:t>
            </w:r>
          </w:p>
          <w:p w14:paraId="589B809F" w14:textId="77777777" w:rsidR="000F12ED" w:rsidRDefault="00F52E01">
            <w:pPr>
              <w:pStyle w:val="BodyTextIndent"/>
              <w:numPr>
                <w:ilvl w:val="0"/>
                <w:numId w:val="13"/>
              </w:numPr>
              <w:spacing w:after="0" w:line="240" w:lineRule="auto"/>
              <w:ind w:left="357" w:hanging="357"/>
              <w:rPr>
                <w:rFonts w:ascii="Century Gothic" w:hAnsi="Century Gothic" w:cs="Arial"/>
              </w:rPr>
            </w:pPr>
            <w:r>
              <w:rPr>
                <w:rFonts w:ascii="Century Gothic" w:hAnsi="Century Gothic" w:cs="Arial"/>
              </w:rPr>
              <w:t>To be an effective professional, who challenges and supports all students to do their best.</w:t>
            </w:r>
          </w:p>
          <w:p w14:paraId="60A22EA6" w14:textId="77777777" w:rsidR="000F12ED" w:rsidRDefault="00F52E01">
            <w:pPr>
              <w:pStyle w:val="BodyTextIndent"/>
              <w:numPr>
                <w:ilvl w:val="0"/>
                <w:numId w:val="13"/>
              </w:numPr>
              <w:spacing w:after="0" w:line="240" w:lineRule="auto"/>
              <w:ind w:left="357" w:hanging="357"/>
              <w:rPr>
                <w:rFonts w:ascii="Century Gothic" w:hAnsi="Century Gothic" w:cs="Arial"/>
              </w:rPr>
            </w:pPr>
            <w:r>
              <w:rPr>
                <w:rFonts w:ascii="Century Gothic" w:hAnsi="Century Gothic" w:cs="Arial"/>
              </w:rPr>
              <w:t xml:space="preserve">Treat all members of the </w:t>
            </w:r>
            <w:r>
              <w:rPr>
                <w:rFonts w:ascii="Century Gothic" w:hAnsi="Century Gothic" w:cs="Arial"/>
              </w:rPr>
              <w:t>community, colleagues and students, with respect and consideration.</w:t>
            </w:r>
            <w:r>
              <w:rPr>
                <w:rFonts w:ascii="Century Gothic" w:hAnsi="Century Gothic" w:cs="Arial"/>
                <w:b/>
              </w:rPr>
              <w:t xml:space="preserve"> </w:t>
            </w:r>
          </w:p>
          <w:p w14:paraId="48E47CCE" w14:textId="77777777" w:rsidR="000F12ED" w:rsidRDefault="00F52E01">
            <w:pPr>
              <w:pStyle w:val="BodyTextIndent"/>
              <w:numPr>
                <w:ilvl w:val="0"/>
                <w:numId w:val="13"/>
              </w:numPr>
              <w:spacing w:after="0" w:line="240" w:lineRule="auto"/>
              <w:ind w:left="357" w:hanging="357"/>
              <w:rPr>
                <w:rFonts w:ascii="Century Gothic" w:hAnsi="Century Gothic" w:cs="Arial"/>
              </w:rPr>
            </w:pPr>
            <w:r>
              <w:rPr>
                <w:rFonts w:ascii="Century Gothic" w:hAnsi="Century Gothic" w:cs="Arial"/>
              </w:rPr>
              <w:t>Treat all students fairly, consistently and without prejudice.</w:t>
            </w:r>
          </w:p>
          <w:p w14:paraId="0094D743" w14:textId="77777777" w:rsidR="000F12ED" w:rsidRDefault="00F52E01">
            <w:pPr>
              <w:pStyle w:val="BodyTextIndent"/>
              <w:numPr>
                <w:ilvl w:val="0"/>
                <w:numId w:val="13"/>
              </w:numPr>
              <w:spacing w:after="0" w:line="240" w:lineRule="auto"/>
              <w:ind w:left="357" w:hanging="357"/>
              <w:rPr>
                <w:rFonts w:ascii="Century Gothic" w:hAnsi="Century Gothic" w:cs="Arial"/>
              </w:rPr>
            </w:pPr>
            <w:r>
              <w:rPr>
                <w:rFonts w:ascii="Century Gothic" w:hAnsi="Century Gothic" w:cs="Arial"/>
              </w:rPr>
              <w:t>Set a good example to students in terms of appropriate dress, standards of punctuality and attendance.</w:t>
            </w:r>
          </w:p>
          <w:p w14:paraId="6912D272"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Promote the aims of the school by attendance at and participation in events such as open evenings, parents’ evenings and the like.</w:t>
            </w:r>
          </w:p>
          <w:p w14:paraId="12204698"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Support the ethos of the school by avoiding confrontation, rewarding achievement and positive classroom management</w:t>
            </w:r>
          </w:p>
          <w:p w14:paraId="7B40F8BA"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 xml:space="preserve">Take responsibility for your own professional development and participate in staff training when required. Liaise with the CPD coordinator or SLT about training options available. </w:t>
            </w:r>
          </w:p>
          <w:p w14:paraId="0692EAAA"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Reflect on your own practice as well as the practices of the school with the aim of improving all that we do.</w:t>
            </w:r>
          </w:p>
          <w:p w14:paraId="4D412F3C"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Read and adhere to the various policies and priorities of the school as expressed in the School Improvement Plan, the staff handbook, subject team/year team documentation etc.</w:t>
            </w:r>
          </w:p>
          <w:p w14:paraId="58BDE278"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Participate in the management of the school by attending various team and staff meetings.</w:t>
            </w:r>
          </w:p>
          <w:p w14:paraId="07A5EEFD"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Undertake duties as prescribed within school policies.</w:t>
            </w:r>
          </w:p>
          <w:p w14:paraId="03CE07C7"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Ensure that all deadlines are met as published in the school calendar.</w:t>
            </w:r>
          </w:p>
          <w:p w14:paraId="120D02AF"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t>Undertake professional duties that may be reasonably assigned to you by the Headteacher e.g. cover etc.</w:t>
            </w:r>
          </w:p>
          <w:p w14:paraId="182CBF8E" w14:textId="77777777" w:rsidR="000F12ED" w:rsidRDefault="00F52E01">
            <w:pPr>
              <w:pStyle w:val="BodyTextIndent"/>
              <w:numPr>
                <w:ilvl w:val="0"/>
                <w:numId w:val="13"/>
              </w:numPr>
              <w:spacing w:after="0" w:line="240" w:lineRule="auto"/>
              <w:jc w:val="both"/>
              <w:rPr>
                <w:rFonts w:ascii="Century Gothic" w:hAnsi="Century Gothic" w:cs="Arial"/>
              </w:rPr>
            </w:pPr>
            <w:r>
              <w:rPr>
                <w:rFonts w:ascii="Century Gothic" w:hAnsi="Century Gothic" w:cs="Arial"/>
              </w:rPr>
              <w:lastRenderedPageBreak/>
              <w:t>Be proactive and comply with the school’s Health and safety policy and undertake risk assessments as appropriate</w:t>
            </w:r>
          </w:p>
        </w:tc>
      </w:tr>
      <w:tr w:rsidR="000F12ED" w14:paraId="33C01929"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07DC9155" w14:textId="77777777" w:rsidR="000F12ED" w:rsidRDefault="00F52E01">
            <w:pPr>
              <w:pStyle w:val="Heading9"/>
              <w:numPr>
                <w:ilvl w:val="12"/>
                <w:numId w:val="0"/>
              </w:numPr>
              <w:spacing w:line="240" w:lineRule="auto"/>
              <w:rPr>
                <w:rFonts w:ascii="Century Gothic" w:hAnsi="Century Gothic" w:cs="Arial"/>
                <w:i w:val="0"/>
                <w:color w:val="FFFFFF" w:themeColor="background1"/>
                <w:sz w:val="24"/>
                <w:szCs w:val="24"/>
              </w:rPr>
            </w:pPr>
            <w:r>
              <w:rPr>
                <w:rFonts w:ascii="Century Gothic" w:hAnsi="Century Gothic" w:cs="Arial"/>
                <w:i w:val="0"/>
                <w:color w:val="FFFFFF" w:themeColor="background1"/>
                <w:sz w:val="24"/>
                <w:szCs w:val="24"/>
              </w:rPr>
              <w:lastRenderedPageBreak/>
              <w:t>Other Specific Duties</w:t>
            </w:r>
          </w:p>
        </w:tc>
      </w:tr>
      <w:tr w:rsidR="000F12ED" w14:paraId="22466CC9" w14:textId="77777777">
        <w:trPr>
          <w:trHeight w:val="2801"/>
          <w:jc w:val="center"/>
        </w:trPr>
        <w:tc>
          <w:tcPr>
            <w:tcW w:w="10198" w:type="dxa"/>
            <w:tcBorders>
              <w:top w:val="single" w:sz="6" w:space="0" w:color="auto"/>
              <w:left w:val="single" w:sz="6" w:space="0" w:color="auto"/>
              <w:bottom w:val="single" w:sz="6" w:space="0" w:color="auto"/>
              <w:right w:val="single" w:sz="6" w:space="0" w:color="auto"/>
            </w:tcBorders>
          </w:tcPr>
          <w:p w14:paraId="6B9204F8"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 xml:space="preserve">To play a full part in the life of the school community, to support its distinctive mission and ethos and to encourage staff and </w:t>
            </w:r>
            <w:r>
              <w:rPr>
                <w:rFonts w:ascii="Century Gothic" w:hAnsi="Century Gothic" w:cs="Arial"/>
              </w:rPr>
              <w:t>students to follow this example. To support the school in meeting its legal requirements for worship. To promote actively the school’s corporate policies. To undertake any other reasonable duty as specified by the Headteacher not mentioned in the above.</w:t>
            </w:r>
          </w:p>
          <w:p w14:paraId="5BD59E72" w14:textId="77777777" w:rsidR="000F12ED" w:rsidRDefault="000F12ED">
            <w:pPr>
              <w:tabs>
                <w:tab w:val="left" w:pos="720"/>
              </w:tabs>
              <w:spacing w:after="0" w:line="240" w:lineRule="auto"/>
              <w:jc w:val="both"/>
              <w:rPr>
                <w:rFonts w:ascii="Century Gothic" w:hAnsi="Century Gothic" w:cs="Arial"/>
              </w:rPr>
            </w:pPr>
          </w:p>
          <w:p w14:paraId="2D2C5B19"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Whilst every effort has been made to explain the main duties and responsibilities of the post, each individual task undertaken may not be identified.</w:t>
            </w:r>
          </w:p>
          <w:p w14:paraId="19AFA633" w14:textId="77777777" w:rsidR="000F12ED" w:rsidRDefault="000F12ED">
            <w:pPr>
              <w:tabs>
                <w:tab w:val="left" w:pos="720"/>
              </w:tabs>
              <w:spacing w:after="0" w:line="240" w:lineRule="auto"/>
              <w:jc w:val="both"/>
              <w:rPr>
                <w:rFonts w:ascii="Century Gothic" w:hAnsi="Century Gothic" w:cs="Arial"/>
              </w:rPr>
            </w:pPr>
          </w:p>
          <w:p w14:paraId="0287BD63"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 xml:space="preserve">Employees will be expected to comply with any reasonable request from a manager to undertake work of a similar level that is not specified in this job description. </w:t>
            </w:r>
          </w:p>
          <w:p w14:paraId="2C791DB0" w14:textId="77777777" w:rsidR="000F12ED" w:rsidRDefault="000F12ED">
            <w:pPr>
              <w:tabs>
                <w:tab w:val="left" w:pos="720"/>
              </w:tabs>
              <w:spacing w:after="0" w:line="240" w:lineRule="auto"/>
              <w:jc w:val="both"/>
              <w:rPr>
                <w:rFonts w:ascii="Century Gothic" w:hAnsi="Century Gothic" w:cs="Arial"/>
              </w:rPr>
            </w:pPr>
          </w:p>
          <w:p w14:paraId="3D74AE8C"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Employees are expected to be courteous to colleagues and provide a welcoming environment to visitors and telephone callers.</w:t>
            </w:r>
          </w:p>
          <w:p w14:paraId="405917E3" w14:textId="77777777" w:rsidR="000F12ED" w:rsidRDefault="000F12ED">
            <w:pPr>
              <w:tabs>
                <w:tab w:val="left" w:pos="720"/>
              </w:tabs>
              <w:spacing w:after="0" w:line="240" w:lineRule="auto"/>
              <w:jc w:val="both"/>
              <w:rPr>
                <w:rFonts w:ascii="Century Gothic" w:hAnsi="Century Gothic" w:cs="Arial"/>
              </w:rPr>
            </w:pPr>
          </w:p>
          <w:p w14:paraId="34F62FF0"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399E72C" w14:textId="77777777" w:rsidR="000F12ED" w:rsidRDefault="00F52E01">
            <w:pPr>
              <w:tabs>
                <w:tab w:val="left" w:pos="720"/>
              </w:tabs>
              <w:spacing w:after="0" w:line="240" w:lineRule="auto"/>
              <w:jc w:val="both"/>
              <w:rPr>
                <w:rFonts w:ascii="Century Gothic" w:hAnsi="Century Gothic" w:cs="Arial"/>
              </w:rPr>
            </w:pPr>
            <w:r>
              <w:rPr>
                <w:rFonts w:ascii="Century Gothic" w:hAnsi="Century Gothic" w:cs="Arial"/>
              </w:rPr>
              <w:t>Employees are expected to subscribe to the School Improvement Plan.</w:t>
            </w:r>
          </w:p>
        </w:tc>
      </w:tr>
      <w:tr w:rsidR="000F12ED" w14:paraId="529E5041" w14:textId="77777777">
        <w:trPr>
          <w:cantSplit/>
          <w:jc w:val="center"/>
        </w:trPr>
        <w:tc>
          <w:tcPr>
            <w:tcW w:w="10198" w:type="dxa"/>
            <w:tcBorders>
              <w:top w:val="single" w:sz="6" w:space="0" w:color="auto"/>
              <w:left w:val="single" w:sz="6" w:space="0" w:color="auto"/>
              <w:bottom w:val="single" w:sz="6" w:space="0" w:color="auto"/>
              <w:right w:val="single" w:sz="6" w:space="0" w:color="auto"/>
            </w:tcBorders>
            <w:shd w:val="clear" w:color="auto" w:fill="14355B"/>
          </w:tcPr>
          <w:p w14:paraId="02C820C8" w14:textId="77777777" w:rsidR="000F12ED" w:rsidRDefault="000F12ED">
            <w:pPr>
              <w:spacing w:after="0" w:line="240" w:lineRule="auto"/>
              <w:rPr>
                <w:rFonts w:ascii="Century Gothic" w:hAnsi="Century Gothic" w:cs="Arial"/>
                <w:sz w:val="28"/>
                <w:szCs w:val="28"/>
              </w:rPr>
            </w:pPr>
          </w:p>
        </w:tc>
      </w:tr>
      <w:tr w:rsidR="000F12ED" w14:paraId="7D69F695" w14:textId="77777777">
        <w:trPr>
          <w:trHeight w:val="2323"/>
          <w:jc w:val="center"/>
        </w:trPr>
        <w:tc>
          <w:tcPr>
            <w:tcW w:w="10198" w:type="dxa"/>
          </w:tcPr>
          <w:p w14:paraId="1E799EEA" w14:textId="77777777" w:rsidR="000F12ED" w:rsidRDefault="00F52E01">
            <w:pPr>
              <w:pStyle w:val="BodyTextIndent"/>
              <w:spacing w:after="0" w:line="240" w:lineRule="auto"/>
              <w:ind w:left="0"/>
              <w:rPr>
                <w:rFonts w:ascii="Century Gothic" w:eastAsia="Times New Roman" w:hAnsi="Century Gothic" w:cs="Arial"/>
                <w:lang w:eastAsia="en-GB"/>
              </w:rPr>
            </w:pPr>
            <w:r>
              <w:rPr>
                <w:rFonts w:ascii="Century Gothic" w:eastAsia="Times New Roman" w:hAnsi="Century Gothic" w:cs="Arial"/>
                <w:lang w:eastAsia="en-GB"/>
              </w:rPr>
              <w:t xml:space="preserve">This job description is current at the date shown, but following consultation with you, may be changed by Management to reflect or anticipate changes in the job which are commensurate with the salary and job title. The post holder will be </w:t>
            </w:r>
            <w:r>
              <w:rPr>
                <w:rFonts w:ascii="Century Gothic" w:eastAsia="Times New Roman" w:hAnsi="Century Gothic" w:cs="Arial"/>
                <w:lang w:eastAsia="en-GB"/>
              </w:rPr>
              <w:t>expected to participate in the school appraisal programme for staff and to participate in appropriate staff training and development activities.</w:t>
            </w:r>
          </w:p>
          <w:p w14:paraId="3AD2448F" w14:textId="77777777" w:rsidR="000F12ED" w:rsidRDefault="000F12ED">
            <w:pPr>
              <w:pStyle w:val="BodyTextIndent"/>
              <w:spacing w:after="0" w:line="240" w:lineRule="auto"/>
              <w:ind w:left="0"/>
              <w:rPr>
                <w:rFonts w:ascii="Century Gothic" w:eastAsia="Times New Roman" w:hAnsi="Century Gothic" w:cs="Arial"/>
                <w:lang w:eastAsia="en-GB"/>
              </w:rPr>
            </w:pPr>
          </w:p>
          <w:p w14:paraId="2F9CFBB7" w14:textId="77777777" w:rsidR="000F12ED" w:rsidRDefault="00F52E01">
            <w:pPr>
              <w:spacing w:after="0" w:line="240" w:lineRule="auto"/>
              <w:rPr>
                <w:rFonts w:ascii="Century Gothic" w:hAnsi="Century Gothic" w:cs="Arial"/>
              </w:rPr>
            </w:pPr>
            <w:r>
              <w:rPr>
                <w:rFonts w:ascii="Century Gothic" w:hAnsi="Century Gothic" w:cs="Arial"/>
              </w:rPr>
              <w:t>The person appointed must at all times work within the requirement of the Health and Safety at Work Act 1974, current Health and Safety legislation and the school’s policies and procedures.</w:t>
            </w:r>
          </w:p>
          <w:p w14:paraId="3471662F" w14:textId="77777777" w:rsidR="000F12ED" w:rsidRDefault="000F12ED">
            <w:pPr>
              <w:pStyle w:val="BodyTextIndent"/>
              <w:spacing w:after="0" w:line="240" w:lineRule="auto"/>
              <w:ind w:left="0"/>
              <w:rPr>
                <w:rFonts w:ascii="Century Gothic" w:hAnsi="Century Gothic" w:cs="Arial"/>
              </w:rPr>
            </w:pPr>
          </w:p>
        </w:tc>
      </w:tr>
    </w:tbl>
    <w:p w14:paraId="6525A657" w14:textId="77777777" w:rsidR="000F12ED" w:rsidRDefault="000F12ED">
      <w:pPr>
        <w:spacing w:after="0" w:line="240" w:lineRule="auto"/>
        <w:ind w:left="3600" w:hanging="3600"/>
        <w:rPr>
          <w:rFonts w:ascii="Century Gothic" w:hAnsi="Century Gothic" w:cs="Arial"/>
          <w:b/>
        </w:rPr>
      </w:pPr>
    </w:p>
    <w:p w14:paraId="706B4D51" w14:textId="77777777" w:rsidR="000F12ED" w:rsidRDefault="000F12ED">
      <w:pPr>
        <w:spacing w:after="0" w:line="240" w:lineRule="auto"/>
        <w:ind w:left="3600" w:hanging="3600"/>
        <w:rPr>
          <w:rFonts w:ascii="Century Gothic" w:hAnsi="Century Gothic" w:cs="Arial"/>
          <w:b/>
        </w:rPr>
      </w:pPr>
    </w:p>
    <w:p w14:paraId="5F8203FA" w14:textId="77777777" w:rsidR="000F12ED" w:rsidRDefault="000F12ED">
      <w:pPr>
        <w:spacing w:after="0" w:line="240" w:lineRule="auto"/>
        <w:ind w:left="3600" w:hanging="3600"/>
        <w:rPr>
          <w:rFonts w:ascii="Century Gothic" w:hAnsi="Century Gothic" w:cs="Arial"/>
          <w:b/>
        </w:rPr>
      </w:pPr>
    </w:p>
    <w:sectPr w:rsidR="000F12ED">
      <w:headerReference w:type="default" r:id="rId11"/>
      <w:headerReference w:type="first" r:id="rId12"/>
      <w:footerReference w:type="first" r:id="rId13"/>
      <w:pgSz w:w="11906" w:h="16838"/>
      <w:pgMar w:top="248" w:right="851" w:bottom="709" w:left="851" w:header="808" w:footer="1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370A" w14:textId="77777777" w:rsidR="000F12ED" w:rsidRDefault="00F52E01">
      <w:pPr>
        <w:spacing w:after="0" w:line="240" w:lineRule="auto"/>
      </w:pPr>
      <w:r>
        <w:separator/>
      </w:r>
    </w:p>
  </w:endnote>
  <w:endnote w:type="continuationSeparator" w:id="0">
    <w:p w14:paraId="6F020DED" w14:textId="77777777" w:rsidR="000F12ED" w:rsidRDefault="00F5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7424" w14:textId="77777777" w:rsidR="000F12ED" w:rsidRDefault="00F52E01">
    <w:pPr>
      <w:pStyle w:val="BodyText"/>
      <w:ind w:left="-142"/>
      <w:contextualSpacing/>
      <w:jc w:val="center"/>
      <w:rPr>
        <w:rFonts w:ascii="Century Gothic" w:hAnsi="Century Gothic"/>
        <w:color w:val="14355B"/>
        <w:position w:val="-1"/>
        <w:sz w:val="24"/>
      </w:rPr>
    </w:pPr>
    <w:r>
      <w:rPr>
        <w:rFonts w:ascii="Century Gothic" w:hAnsi="Century Gothic" w:cs="Arial"/>
        <w:noProof/>
        <w:sz w:val="20"/>
        <w:szCs w:val="18"/>
        <w:lang w:val="en-GB" w:eastAsia="en-GB"/>
      </w:rPr>
      <mc:AlternateContent>
        <mc:Choice Requires="wps">
          <w:drawing>
            <wp:anchor distT="0" distB="0" distL="114300" distR="114300" simplePos="0" relativeHeight="251668480" behindDoc="0" locked="0" layoutInCell="1" allowOverlap="1" wp14:anchorId="79BBB5E0" wp14:editId="313D44A4">
              <wp:simplePos x="0" y="0"/>
              <wp:positionH relativeFrom="column">
                <wp:posOffset>0</wp:posOffset>
              </wp:positionH>
              <wp:positionV relativeFrom="paragraph">
                <wp:posOffset>-33514</wp:posOffset>
              </wp:positionV>
              <wp:extent cx="6372000" cy="0"/>
              <wp:effectExtent l="0" t="0" r="29210" b="19050"/>
              <wp:wrapNone/>
              <wp:docPr id="61" name="Straight Connector 61"/>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996DB"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" strokecolor="#bfbfbf [2412]" strokeweight=".5pt">
              <v:stroke joinstyle="miter"/>
            </v:line>
          </w:pict>
        </mc:Fallback>
      </mc:AlternateContent>
    </w:r>
    <w:r>
      <w:rPr>
        <w:rFonts w:ascii="Century Gothic" w:hAnsi="Century Gothic" w:cs="Arial"/>
        <w:b/>
        <w:color w:val="7C1746"/>
        <w:spacing w:val="-3"/>
        <w:sz w:val="18"/>
        <w:szCs w:val="16"/>
      </w:rPr>
      <w:t>Rayner Stephens High School</w:t>
    </w:r>
    <w:r>
      <w:rPr>
        <w:rFonts w:ascii="Century Gothic" w:hAnsi="Century Gothic" w:cs="Arial"/>
        <w:color w:val="7C1746"/>
        <w:sz w:val="18"/>
        <w:szCs w:val="16"/>
      </w:rPr>
      <w:t xml:space="preserve"> </w:t>
    </w:r>
    <w:r>
      <w:rPr>
        <w:rFonts w:ascii="Century Gothic" w:hAnsi="Century Gothic" w:cs="Arial"/>
        <w:color w:val="231F20"/>
        <w:sz w:val="18"/>
        <w:szCs w:val="16"/>
      </w:rPr>
      <w:t>Yew Tree Lane, Dukinfield, Cheshire, SK16 5BL</w:t>
    </w:r>
    <w:r>
      <w:rPr>
        <w:rFonts w:ascii="Century Gothic" w:hAnsi="Century Gothic" w:cs="Arial"/>
        <w:color w:val="231F20"/>
        <w:spacing w:val="-4"/>
        <w:sz w:val="18"/>
        <w:szCs w:val="16"/>
      </w:rPr>
      <w:t xml:space="preserve"> </w:t>
    </w:r>
    <w:r>
      <w:rPr>
        <w:rFonts w:ascii="Century Gothic" w:hAnsi="Century Gothic" w:cs="Arial"/>
        <w:b/>
        <w:color w:val="7C1746"/>
        <w:spacing w:val="-6"/>
        <w:sz w:val="18"/>
        <w:szCs w:val="16"/>
      </w:rPr>
      <w:t>Headteacher:</w:t>
    </w:r>
    <w:r>
      <w:rPr>
        <w:rFonts w:ascii="Century Gothic" w:hAnsi="Century Gothic" w:cs="Arial"/>
        <w:b/>
        <w:color w:val="7C1746"/>
        <w:spacing w:val="-17"/>
        <w:sz w:val="18"/>
        <w:szCs w:val="16"/>
      </w:rPr>
      <w:t xml:space="preserve"> </w:t>
    </w:r>
    <w:r>
      <w:rPr>
        <w:rFonts w:ascii="Century Gothic" w:hAnsi="Century Gothic" w:cs="Arial"/>
        <w:color w:val="231F20"/>
        <w:spacing w:val="-4"/>
        <w:sz w:val="18"/>
        <w:szCs w:val="16"/>
      </w:rPr>
      <w:t>Ms</w:t>
    </w:r>
    <w:r>
      <w:rPr>
        <w:rFonts w:ascii="Century Gothic" w:hAnsi="Century Gothic" w:cs="Arial"/>
        <w:color w:val="231F20"/>
        <w:spacing w:val="-10"/>
        <w:sz w:val="18"/>
        <w:szCs w:val="16"/>
      </w:rPr>
      <w:t xml:space="preserve"> F</w:t>
    </w:r>
    <w:r>
      <w:rPr>
        <w:rFonts w:ascii="Century Gothic" w:hAnsi="Century Gothic" w:cs="Arial"/>
        <w:color w:val="231F20"/>
        <w:sz w:val="18"/>
        <w:szCs w:val="16"/>
      </w:rPr>
      <w:t>.</w:t>
    </w:r>
    <w:r>
      <w:rPr>
        <w:rFonts w:ascii="Century Gothic" w:hAnsi="Century Gothic" w:cs="Arial"/>
        <w:color w:val="231F20"/>
        <w:spacing w:val="-10"/>
        <w:sz w:val="18"/>
        <w:szCs w:val="16"/>
      </w:rPr>
      <w:t xml:space="preserve"> Beach</w:t>
    </w:r>
    <w:r>
      <w:rPr>
        <w:rFonts w:ascii="Century Gothic" w:hAnsi="Century Gothic" w:cs="Arial"/>
        <w:b/>
        <w:color w:val="14355B"/>
        <w:spacing w:val="-5"/>
        <w:sz w:val="18"/>
        <w:szCs w:val="16"/>
      </w:rPr>
      <w:t xml:space="preserve"> </w:t>
    </w:r>
    <w:r>
      <w:rPr>
        <w:rFonts w:ascii="Century Gothic" w:hAnsi="Century Gothic" w:cs="Arial"/>
        <w:b/>
        <w:color w:val="7C1746"/>
        <w:spacing w:val="-5"/>
        <w:sz w:val="18"/>
        <w:szCs w:val="16"/>
      </w:rPr>
      <w:t xml:space="preserve">CEO: </w:t>
    </w:r>
    <w:r>
      <w:rPr>
        <w:rFonts w:ascii="Century Gothic" w:hAnsi="Century Gothic" w:cs="Arial"/>
        <w:color w:val="231F20"/>
        <w:spacing w:val="-3"/>
        <w:sz w:val="18"/>
        <w:szCs w:val="16"/>
      </w:rPr>
      <w:t>Mr</w:t>
    </w:r>
    <w:r>
      <w:rPr>
        <w:rFonts w:ascii="Century Gothic" w:hAnsi="Century Gothic" w:cs="Arial"/>
        <w:color w:val="231F20"/>
        <w:spacing w:val="4"/>
        <w:sz w:val="18"/>
        <w:szCs w:val="16"/>
      </w:rPr>
      <w:t xml:space="preserve"> </w:t>
    </w:r>
    <w:r>
      <w:rPr>
        <w:rFonts w:ascii="Century Gothic" w:hAnsi="Century Gothic" w:cs="Arial"/>
        <w:color w:val="231F20"/>
        <w:sz w:val="18"/>
        <w:szCs w:val="16"/>
      </w:rPr>
      <w:t>M.</w:t>
    </w:r>
    <w:r>
      <w:rPr>
        <w:rFonts w:ascii="Century Gothic" w:hAnsi="Century Gothic" w:cs="Arial"/>
        <w:color w:val="231F20"/>
        <w:spacing w:val="-11"/>
        <w:sz w:val="18"/>
        <w:szCs w:val="16"/>
      </w:rPr>
      <w:t xml:space="preserve"> </w:t>
    </w:r>
    <w:r>
      <w:rPr>
        <w:rFonts w:ascii="Century Gothic" w:hAnsi="Century Gothic" w:cs="Arial"/>
        <w:color w:val="231F20"/>
        <w:spacing w:val="-5"/>
        <w:sz w:val="18"/>
        <w:szCs w:val="16"/>
      </w:rPr>
      <w:t>Bowler</w:t>
    </w:r>
    <w:r>
      <w:rPr>
        <w:rFonts w:ascii="Century Gothic" w:hAnsi="Century Gothic" w:cs="Arial"/>
        <w:noProof/>
        <w:sz w:val="20"/>
        <w:szCs w:val="18"/>
        <w:lang w:val="en-GB" w:eastAsia="en-GB"/>
      </w:rPr>
      <w:t xml:space="preserve"> </w:t>
    </w:r>
    <w:r>
      <w:rPr>
        <w:rFonts w:ascii="Century Gothic" w:hAnsi="Century Gothic" w:cs="Arial"/>
        <w:noProof/>
        <w:sz w:val="20"/>
        <w:szCs w:val="18"/>
        <w:lang w:val="en-GB" w:eastAsia="en-GB"/>
      </w:rPr>
      <mc:AlternateContent>
        <mc:Choice Requires="wpg">
          <w:drawing>
            <wp:anchor distT="0" distB="0" distL="114300" distR="114300" simplePos="0" relativeHeight="251665408" behindDoc="0" locked="0" layoutInCell="1" allowOverlap="1" wp14:anchorId="167F2192" wp14:editId="26379749">
              <wp:simplePos x="0" y="0"/>
              <wp:positionH relativeFrom="column">
                <wp:posOffset>-75565</wp:posOffset>
              </wp:positionH>
              <wp:positionV relativeFrom="paragraph">
                <wp:posOffset>130175</wp:posOffset>
              </wp:positionV>
              <wp:extent cx="6843395" cy="3175"/>
              <wp:effectExtent l="10160" t="10795" r="4445" b="508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3175"/>
                        <a:chOff x="0" y="0"/>
                        <a:chExt cx="10777" cy="5"/>
                      </a:xfrm>
                    </wpg:grpSpPr>
                    <wps:wsp>
                      <wps:cNvPr id="51" name="Line 69"/>
                      <wps:cNvCnPr>
                        <a:cxnSpLocks noChangeShapeType="1"/>
                      </wps:cNvCnPr>
                      <wps:spPr bwMode="auto">
                        <a:xfrm>
                          <a:off x="10774" y="2"/>
                          <a:ext cx="0" cy="0"/>
                        </a:xfrm>
                        <a:prstGeom prst="line">
                          <a:avLst/>
                        </a:prstGeom>
                        <a:noFill/>
                        <a:ln w="3175">
                          <a:solidFill>
                            <a:srgbClr val="93959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C3277" id="Group 68" o:spid="_x0000_s1026" style="position:absolute;margin-left:-5.95pt;margin-top:10.25pt;width:538.85pt;height:.25pt;z-index:251665408" coordsize="10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">
              <v:line id="Line 69" o:spid="_x0000_s1027" style="position:absolute;visibility:visible;mso-wrap-style:square" from="10774,2" to="1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" strokecolor="#939598" strokeweight=".25pt"/>
            </v:group>
          </w:pict>
        </mc:Fallback>
      </mc:AlternateContent>
    </w:r>
  </w:p>
  <w:p w14:paraId="07447BF2" w14:textId="77777777" w:rsidR="000F12ED" w:rsidRDefault="00F52E01">
    <w:pPr>
      <w:pStyle w:val="BodyText"/>
      <w:contextualSpacing/>
      <w:jc w:val="center"/>
      <w:rPr>
        <w:rFonts w:ascii="Century Gothic" w:hAnsi="Century Gothic" w:cs="Arial"/>
        <w:color w:val="231F20"/>
        <w:spacing w:val="-6"/>
        <w:sz w:val="18"/>
        <w:szCs w:val="16"/>
      </w:rPr>
    </w:pPr>
    <w:r>
      <w:rPr>
        <w:rFonts w:ascii="Century Gothic" w:hAnsi="Century Gothic" w:cs="Arial"/>
        <w:noProof/>
        <w:color w:val="231F20"/>
        <w:spacing w:val="-6"/>
        <w:sz w:val="18"/>
        <w:szCs w:val="16"/>
        <w:lang w:val="en-GB" w:eastAsia="en-GB"/>
      </w:rPr>
      <w:drawing>
        <wp:anchor distT="0" distB="0" distL="114300" distR="114300" simplePos="0" relativeHeight="251666432" behindDoc="1" locked="0" layoutInCell="1" allowOverlap="1" wp14:anchorId="3DB39CAB" wp14:editId="2E8E1B19">
          <wp:simplePos x="0" y="0"/>
          <wp:positionH relativeFrom="column">
            <wp:posOffset>4243705</wp:posOffset>
          </wp:positionH>
          <wp:positionV relativeFrom="paragraph">
            <wp:posOffset>150495</wp:posOffset>
          </wp:positionV>
          <wp:extent cx="2519680" cy="808355"/>
          <wp:effectExtent l="0" t="0" r="0" b="0"/>
          <wp:wrapTight wrapText="bothSides">
            <wp:wrapPolygon edited="0">
              <wp:start x="0" y="0"/>
              <wp:lineTo x="0" y="20870"/>
              <wp:lineTo x="21393" y="20870"/>
              <wp:lineTo x="21393" y="0"/>
              <wp:lineTo x="0" y="0"/>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he APT_Aspire - On colour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808355"/>
                  </a:xfrm>
                  <a:prstGeom prst="rect">
                    <a:avLst/>
                  </a:prstGeom>
                </pic:spPr>
              </pic:pic>
            </a:graphicData>
          </a:graphic>
        </wp:anchor>
      </w:drawing>
    </w:r>
    <w:r>
      <w:rPr>
        <w:noProof/>
        <w:lang w:val="en-GB" w:eastAsia="en-GB"/>
      </w:rPr>
      <w:drawing>
        <wp:anchor distT="0" distB="0" distL="114300" distR="114300" simplePos="0" relativeHeight="251667456" behindDoc="1" locked="0" layoutInCell="1" allowOverlap="1" wp14:anchorId="1CB252CB" wp14:editId="001EFEE1">
          <wp:simplePos x="0" y="0"/>
          <wp:positionH relativeFrom="page">
            <wp:posOffset>15875</wp:posOffset>
          </wp:positionH>
          <wp:positionV relativeFrom="paragraph">
            <wp:posOffset>451344</wp:posOffset>
          </wp:positionV>
          <wp:extent cx="4805680" cy="30543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with Address.gif"/>
                  <pic:cNvPicPr/>
                </pic:nvPicPr>
                <pic:blipFill rotWithShape="1">
                  <a:blip r:embed="rId2" cstate="print">
                    <a:extLst>
                      <a:ext uri="{28A0092B-C50C-407E-A947-70E740481C1C}">
                        <a14:useLocalDpi xmlns:a14="http://schemas.microsoft.com/office/drawing/2010/main" val="0"/>
                      </a:ext>
                    </a:extLst>
                  </a:blip>
                  <a:srcRect t="42497" r="3650" b="16005"/>
                  <a:stretch/>
                </pic:blipFill>
                <pic:spPr bwMode="auto">
                  <a:xfrm>
                    <a:off x="0" y="0"/>
                    <a:ext cx="4805680" cy="30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7C1746"/>
        <w:spacing w:val="-5"/>
        <w:sz w:val="18"/>
        <w:szCs w:val="16"/>
      </w:rPr>
      <w:t>e:</w:t>
    </w:r>
    <w:r>
      <w:rPr>
        <w:rFonts w:ascii="Century Gothic" w:hAnsi="Century Gothic"/>
        <w:b/>
        <w:color w:val="7C1746"/>
        <w:spacing w:val="-24"/>
        <w:sz w:val="20"/>
      </w:rPr>
      <w:t xml:space="preserve"> </w:t>
    </w:r>
    <w:hyperlink r:id="rId3">
      <w:r>
        <w:rPr>
          <w:rFonts w:ascii="Century Gothic" w:hAnsi="Century Gothic" w:cs="Arial"/>
          <w:color w:val="231F20"/>
          <w:spacing w:val="-6"/>
          <w:sz w:val="18"/>
          <w:szCs w:val="16"/>
        </w:rPr>
        <w:t>admin@rshs.aspireplus.org.uk</w:t>
      </w:r>
    </w:hyperlink>
    <w:r>
      <w:rPr>
        <w:rFonts w:ascii="Century Gothic" w:hAnsi="Century Gothic"/>
        <w:color w:val="231F20"/>
        <w:spacing w:val="-6"/>
        <w:sz w:val="20"/>
      </w:rPr>
      <w:t xml:space="preserve"> </w:t>
    </w:r>
    <w:r>
      <w:rPr>
        <w:rFonts w:ascii="Century Gothic" w:hAnsi="Century Gothic" w:cs="Arial"/>
        <w:b/>
        <w:color w:val="7C1746"/>
        <w:spacing w:val="-4"/>
        <w:sz w:val="18"/>
        <w:szCs w:val="16"/>
      </w:rPr>
      <w:t>t:</w:t>
    </w:r>
    <w:r>
      <w:rPr>
        <w:rFonts w:ascii="Century Gothic" w:hAnsi="Century Gothic" w:cs="Arial"/>
        <w:b/>
        <w:color w:val="7C1746"/>
        <w:spacing w:val="18"/>
        <w:sz w:val="18"/>
        <w:szCs w:val="16"/>
      </w:rPr>
      <w:t xml:space="preserve"> </w:t>
    </w:r>
    <w:r>
      <w:rPr>
        <w:rFonts w:ascii="Century Gothic" w:hAnsi="Century Gothic" w:cs="Arial"/>
        <w:color w:val="231F20"/>
        <w:spacing w:val="-3"/>
        <w:sz w:val="18"/>
        <w:szCs w:val="16"/>
      </w:rPr>
      <w:t>0161 338 2374</w:t>
    </w:r>
    <w:r>
      <w:rPr>
        <w:rFonts w:ascii="Century Gothic" w:hAnsi="Century Gothic"/>
        <w:color w:val="14355B"/>
        <w:position w:val="-1"/>
        <w:sz w:val="24"/>
      </w:rPr>
      <w:t xml:space="preserve"> </w:t>
    </w:r>
    <w:r>
      <w:rPr>
        <w:rFonts w:ascii="Century Gothic" w:hAnsi="Century Gothic" w:cs="Arial"/>
        <w:b/>
        <w:color w:val="7C1746"/>
        <w:spacing w:val="-3"/>
        <w:sz w:val="18"/>
        <w:szCs w:val="16"/>
      </w:rPr>
      <w:t xml:space="preserve">f: </w:t>
    </w:r>
    <w:r>
      <w:rPr>
        <w:rFonts w:ascii="Century Gothic" w:hAnsi="Century Gothic" w:cs="Arial"/>
        <w:color w:val="231F20"/>
        <w:spacing w:val="-3"/>
        <w:sz w:val="18"/>
        <w:szCs w:val="16"/>
      </w:rPr>
      <w:t xml:space="preserve">0161 338 9200 </w:t>
    </w:r>
    <w:r>
      <w:rPr>
        <w:rFonts w:ascii="Century Gothic" w:hAnsi="Century Gothic"/>
        <w:b/>
        <w:color w:val="7C1746"/>
        <w:spacing w:val="-6"/>
        <w:sz w:val="18"/>
        <w:szCs w:val="16"/>
      </w:rPr>
      <w:t>w:</w:t>
    </w:r>
    <w:r>
      <w:rPr>
        <w:rFonts w:ascii="Century Gothic" w:hAnsi="Century Gothic"/>
        <w:b/>
        <w:color w:val="7C1746"/>
        <w:sz w:val="20"/>
      </w:rPr>
      <w:t xml:space="preserve"> </w:t>
    </w:r>
    <w:r>
      <w:rPr>
        <w:rFonts w:ascii="Century Gothic" w:hAnsi="Century Gothic" w:cs="Arial"/>
        <w:color w:val="231F20"/>
        <w:spacing w:val="-6"/>
        <w:sz w:val="18"/>
        <w:szCs w:val="16"/>
      </w:rPr>
      <w:t xml:space="preserve">www.raynerstephens.org.uk </w:t>
    </w:r>
  </w:p>
  <w:p w14:paraId="6953B7EC" w14:textId="77777777" w:rsidR="000F12ED" w:rsidRDefault="000F12ED">
    <w:pPr>
      <w:pStyle w:val="Footer"/>
    </w:pPr>
  </w:p>
  <w:p w14:paraId="4BC3BDBD" w14:textId="77777777" w:rsidR="000F12ED" w:rsidRDefault="000F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68E00" w14:textId="77777777" w:rsidR="000F12ED" w:rsidRDefault="00F52E01">
      <w:pPr>
        <w:spacing w:after="0" w:line="240" w:lineRule="auto"/>
      </w:pPr>
      <w:r>
        <w:separator/>
      </w:r>
    </w:p>
  </w:footnote>
  <w:footnote w:type="continuationSeparator" w:id="0">
    <w:p w14:paraId="71964D24" w14:textId="77777777" w:rsidR="000F12ED" w:rsidRDefault="00F5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C91F" w14:textId="77777777" w:rsidR="000F12ED" w:rsidRDefault="000F12ED">
    <w:pPr>
      <w:pStyle w:val="Heading1"/>
      <w:jc w:val="right"/>
      <w:rPr>
        <w:rFonts w:ascii="Century Gothic" w:hAnsi="Century Gothic"/>
        <w:b w:val="0"/>
        <w:sz w:val="2"/>
      </w:rPr>
    </w:pPr>
  </w:p>
  <w:p w14:paraId="0DE756EC" w14:textId="77777777" w:rsidR="000F12ED" w:rsidRDefault="00F52E01">
    <w:pPr>
      <w:pStyle w:val="Heading1"/>
      <w:jc w:val="right"/>
      <w:rPr>
        <w:rFonts w:ascii="Century Gothic" w:hAnsi="Century Gothic"/>
        <w:b w:val="0"/>
        <w:color w:val="14355B"/>
        <w:sz w:val="28"/>
      </w:rPr>
    </w:pPr>
    <w:r>
      <w:rPr>
        <w:rFonts w:ascii="Century Gothic" w:hAnsi="Century Gothic"/>
        <w:b w:val="0"/>
        <w:color w:val="14355B"/>
        <w:sz w:val="48"/>
      </w:rPr>
      <w:t>JOB DESCRIPTION</w:t>
    </w:r>
  </w:p>
  <w:p w14:paraId="7EFE5919" w14:textId="77777777" w:rsidR="000F12ED" w:rsidRDefault="00F52E01">
    <w:pPr>
      <w:pStyle w:val="Header"/>
    </w:pPr>
    <w:r>
      <w:rPr>
        <w:noProof/>
        <w:lang w:eastAsia="en-GB"/>
      </w:rPr>
      <mc:AlternateContent>
        <mc:Choice Requires="wps">
          <w:drawing>
            <wp:anchor distT="0" distB="0" distL="114300" distR="114300" simplePos="0" relativeHeight="251670528" behindDoc="0" locked="0" layoutInCell="1" allowOverlap="1" wp14:anchorId="33163EAF" wp14:editId="776F97B0">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1435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4BEAB"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" strokecolor="#14355b"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35FD" w14:textId="77777777" w:rsidR="000F12ED" w:rsidRDefault="00F52E01">
    <w:pPr>
      <w:pStyle w:val="Header"/>
    </w:pPr>
    <w:r>
      <w:rPr>
        <w:noProof/>
        <w:lang w:eastAsia="en-GB"/>
      </w:rPr>
      <w:drawing>
        <wp:anchor distT="0" distB="0" distL="114300" distR="114300" simplePos="0" relativeHeight="251663360" behindDoc="1" locked="0" layoutInCell="1" allowOverlap="1" wp14:anchorId="0F1B2C28" wp14:editId="2079BFB1">
          <wp:simplePos x="0" y="0"/>
          <wp:positionH relativeFrom="column">
            <wp:posOffset>193040</wp:posOffset>
          </wp:positionH>
          <wp:positionV relativeFrom="paragraph">
            <wp:posOffset>-602615</wp:posOffset>
          </wp:positionV>
          <wp:extent cx="6479540" cy="1768475"/>
          <wp:effectExtent l="0" t="0" r="0" b="3175"/>
          <wp:wrapTight wrapText="bothSides">
            <wp:wrapPolygon edited="0">
              <wp:start x="0" y="0"/>
              <wp:lineTo x="0" y="21406"/>
              <wp:lineTo x="21528" y="21406"/>
              <wp:lineTo x="21528" y="0"/>
              <wp:lineTo x="0" y="0"/>
            </wp:wrapPolygon>
          </wp:wrapTight>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60091183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346710831">
    <w:abstractNumId w:val="11"/>
  </w:num>
  <w:num w:numId="3" w16cid:durableId="1992709297">
    <w:abstractNumId w:val="3"/>
  </w:num>
  <w:num w:numId="4" w16cid:durableId="1150245716">
    <w:abstractNumId w:val="9"/>
  </w:num>
  <w:num w:numId="5" w16cid:durableId="662003956">
    <w:abstractNumId w:val="8"/>
  </w:num>
  <w:num w:numId="6" w16cid:durableId="1322005176">
    <w:abstractNumId w:val="12"/>
  </w:num>
  <w:num w:numId="7" w16cid:durableId="1839881293">
    <w:abstractNumId w:val="1"/>
  </w:num>
  <w:num w:numId="8" w16cid:durableId="671643397">
    <w:abstractNumId w:val="2"/>
  </w:num>
  <w:num w:numId="9" w16cid:durableId="1297031247">
    <w:abstractNumId w:val="6"/>
  </w:num>
  <w:num w:numId="10" w16cid:durableId="755203282">
    <w:abstractNumId w:val="14"/>
  </w:num>
  <w:num w:numId="11" w16cid:durableId="265161050">
    <w:abstractNumId w:val="5"/>
  </w:num>
  <w:num w:numId="12" w16cid:durableId="518206184">
    <w:abstractNumId w:val="15"/>
  </w:num>
  <w:num w:numId="13" w16cid:durableId="1888684977">
    <w:abstractNumId w:val="10"/>
  </w:num>
  <w:num w:numId="14" w16cid:durableId="624195318">
    <w:abstractNumId w:val="13"/>
  </w:num>
  <w:num w:numId="15" w16cid:durableId="308436732">
    <w:abstractNumId w:val="7"/>
  </w:num>
  <w:num w:numId="16" w16cid:durableId="5723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ED"/>
    <w:rsid w:val="000F12ED"/>
    <w:rsid w:val="00A04DE8"/>
    <w:rsid w:val="00E32F19"/>
    <w:rsid w:val="00F5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4D4A08"/>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dmin@lhs.aspireplus.org.uk" TargetMode="External"/><Relationship Id="rId2" Type="http://schemas.openxmlformats.org/officeDocument/2006/relationships/image" Target="media/image3.gi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71834cf52635edc7df4a773916d1de2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67a5f88ed0d231b5a6f2600141ab22c8"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FE823-2564-4E76-8215-EB5B6B567B4A}">
  <ds:schemaRefs>
    <ds:schemaRef ds:uri="http://schemas.openxmlformats.org/officeDocument/2006/bibliography"/>
  </ds:schemaRefs>
</ds:datastoreItem>
</file>

<file path=customXml/itemProps2.xml><?xml version="1.0" encoding="utf-8"?>
<ds:datastoreItem xmlns:ds="http://schemas.openxmlformats.org/officeDocument/2006/customXml" ds:itemID="{67DD7BAC-D1D5-493D-8994-6DC988FA8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3E1AE-62FB-49CB-B562-4C509FE9C241}">
  <ds:schemaRefs>
    <ds:schemaRef ds:uri="http://schemas.microsoft.com/sharepoint/v3/contenttype/forms"/>
  </ds:schemaRefs>
</ds:datastoreItem>
</file>

<file path=customXml/itemProps4.xml><?xml version="1.0" encoding="utf-8"?>
<ds:datastoreItem xmlns:ds="http://schemas.openxmlformats.org/officeDocument/2006/customXml" ds:itemID="{54D88471-319B-4902-B5A0-71AC39704757}">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Louise Wilde</cp:lastModifiedBy>
  <cp:revision>5</cp:revision>
  <dcterms:created xsi:type="dcterms:W3CDTF">2023-05-10T08:37:00Z</dcterms:created>
  <dcterms:modified xsi:type="dcterms:W3CDTF">2025-01-20T11:17:00Z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ies>
</file>